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CA" w:rsidRDefault="006047CA">
      <w:pPr>
        <w:rPr>
          <w:rFonts w:ascii="Arial" w:hAnsi="Arial" w:cs="Arial"/>
          <w:sz w:val="24"/>
        </w:rPr>
      </w:pPr>
    </w:p>
    <w:p w:rsidR="00622DFA" w:rsidRPr="007E4AE3" w:rsidRDefault="00622DFA" w:rsidP="00622DFA">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rsidR="00622DFA" w:rsidRPr="0074371B" w:rsidRDefault="00622DFA" w:rsidP="00622DFA">
      <w:pPr>
        <w:pStyle w:val="Style2"/>
        <w:spacing w:before="60" w:after="60"/>
        <w:rPr>
          <w:rFonts w:ascii="Arial" w:hAnsi="Arial" w:cs="Arial"/>
          <w:b w:val="0"/>
          <w:sz w:val="24"/>
        </w:rPr>
      </w:pPr>
      <w:bookmarkStart w:id="4" w:name="_Toc355780524"/>
      <w:bookmarkStart w:id="5" w:name="_Toc363468621"/>
      <w:r w:rsidRPr="0074371B">
        <w:rPr>
          <w:rFonts w:ascii="Arial" w:hAnsi="Arial" w:cs="Arial"/>
          <w:b w:val="0"/>
          <w:sz w:val="24"/>
        </w:rPr>
        <w:t>Section 1.  Introduction</w:t>
      </w:r>
      <w:bookmarkEnd w:id="4"/>
      <w:bookmarkEnd w:id="5"/>
    </w:p>
    <w:p w:rsidR="00622DFA" w:rsidRPr="0074371B" w:rsidRDefault="00622DFA" w:rsidP="00622DFA">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rsidR="00622DFA" w:rsidRPr="0074371B" w:rsidRDefault="00622DFA" w:rsidP="00622DFA">
      <w:pPr>
        <w:spacing w:before="120" w:after="120"/>
        <w:jc w:val="both"/>
      </w:pPr>
      <w:r w:rsidRPr="0074371B">
        <w:t>The purpose of the SQF</w:t>
      </w:r>
      <w:r w:rsidR="00FF73F6">
        <w:t xml:space="preserve"> Fundamentals</w:t>
      </w:r>
      <w:r w:rsidRPr="0074371B">
        <w:t xml:space="preserve"> Code checklist is to assist suppliers in performing internal audits and/or gap assessments to the SQF</w:t>
      </w:r>
      <w:r w:rsidR="00FF73F6">
        <w:t xml:space="preserve"> Fundamentals for Primary Production – Basic, Edition 1</w:t>
      </w:r>
      <w:r w:rsidRPr="0074371B">
        <w:t xml:space="preserve"> and with the organization, implementation, maintenance and audits of SQF Systems designed using the SQF</w:t>
      </w:r>
      <w:r w:rsidR="00FF73F6">
        <w:t xml:space="preserve"> Fundamentals</w:t>
      </w:r>
      <w:r w:rsidRPr="0074371B">
        <w:t xml:space="preserve"> Code. </w:t>
      </w:r>
    </w:p>
    <w:p w:rsidR="00622DFA" w:rsidRPr="0074371B" w:rsidRDefault="00622DFA" w:rsidP="00622DFA">
      <w:pPr>
        <w:spacing w:before="120" w:after="120"/>
        <w:jc w:val="both"/>
      </w:pPr>
      <w:r w:rsidRPr="0074371B">
        <w:t xml:space="preserve">The relevant Code version number is identified in the document header. Terms used in these documents are defined in Appendix 2: Glossary found in the </w:t>
      </w:r>
      <w:r w:rsidR="00FF73F6" w:rsidRPr="00FF73F6">
        <w:t>SQF Fundamentals for Primary Production – Basic, Edition 1</w:t>
      </w:r>
      <w:r w:rsidRPr="0074371B">
        <w:t xml:space="preserve">.  </w:t>
      </w:r>
    </w:p>
    <w:p w:rsidR="00622DFA" w:rsidRPr="0074371B" w:rsidRDefault="00622DFA" w:rsidP="00622DFA">
      <w:pPr>
        <w:spacing w:before="120" w:after="120"/>
        <w:jc w:val="both"/>
      </w:pPr>
      <w:r w:rsidRPr="0074371B">
        <w:t>This checklist is intended assist and support the SQF</w:t>
      </w:r>
      <w:r w:rsidR="00FF73F6">
        <w:t xml:space="preserve"> Fundamentals</w:t>
      </w:r>
      <w:r w:rsidRPr="0074371B">
        <w:t xml:space="preserve"> Code, but does not replace it.  It is not an auditable document, nor is it definitive and applicable in every situation.  Sites are required to understand the food safety risks in a given industry sector and are able to apply the SQF</w:t>
      </w:r>
      <w:r w:rsidR="00FF73F6">
        <w:t xml:space="preserve"> Fundamentals</w:t>
      </w:r>
      <w:r w:rsidRPr="0074371B">
        <w:t xml:space="preserve"> Code to effectively control those risks.  It is recommended that the SQF Guidance Documents be used in conjunction with this document. </w:t>
      </w:r>
    </w:p>
    <w:p w:rsidR="00622DFA" w:rsidRPr="0074371B" w:rsidRDefault="00622DFA" w:rsidP="00622DFA">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rsidR="00622DFA" w:rsidRPr="0074371B" w:rsidRDefault="00622DFA" w:rsidP="00622DFA">
      <w:pPr>
        <w:spacing w:before="120" w:after="120"/>
        <w:jc w:val="both"/>
      </w:pPr>
      <w:r w:rsidRPr="0074371B">
        <w:t xml:space="preserve">The </w:t>
      </w:r>
      <w:r w:rsidR="00FF73F6" w:rsidRPr="00FF73F6">
        <w:t xml:space="preserve">SQF Fundamentals for Primary Production – Basic, Edition 1 </w:t>
      </w:r>
      <w:r w:rsidRPr="0074371B">
        <w:t xml:space="preserve">consists of two parts and four appendices. Part A contains the criteria for implementing and maintaining the </w:t>
      </w:r>
      <w:r w:rsidR="00FF73F6" w:rsidRPr="00FF73F6">
        <w:t>SQF Fundamentals for Primary Production – Basic, Edition 1</w:t>
      </w:r>
      <w:r w:rsidRPr="0074371B">
        <w:t xml:space="preserve">. Part B, the heart of the SQF </w:t>
      </w:r>
      <w:r w:rsidR="00FF73F6">
        <w:t xml:space="preserve">Fundamentals </w:t>
      </w:r>
      <w:r w:rsidRPr="0074371B">
        <w:t xml:space="preserve">Code, is made up of modules. Within each module are clauses or elements, which the site must implement as their SQF System.  In module 2, the clauses encompass the system elements.  Each element outlines where procedures need to be documented, where record keeping is required or where </w:t>
      </w:r>
      <w:r w:rsidR="00FF73F6">
        <w:t>actions must be taken.  Module 7 is the Good Agricultural (GAP</w:t>
      </w:r>
      <w:r w:rsidRPr="0074371B">
        <w:t>) requirements applicable to various food industry sectors.  Sites must meet the requirements of the module or modules applicable to their food industry sector.</w:t>
      </w:r>
    </w:p>
    <w:p w:rsidR="00622DFA" w:rsidRPr="0074371B" w:rsidRDefault="00622DFA" w:rsidP="00622DFA">
      <w:pPr>
        <w:spacing w:before="120" w:after="120"/>
        <w:jc w:val="both"/>
        <w:rPr>
          <w:iCs/>
        </w:rPr>
      </w:pPr>
      <w:r w:rsidRPr="0074371B">
        <w:rPr>
          <w:iCs/>
        </w:rPr>
        <w:t xml:space="preserve">The </w:t>
      </w:r>
      <w:r w:rsidR="00FF73F6">
        <w:rPr>
          <w:iCs/>
        </w:rPr>
        <w:t>three</w:t>
      </w:r>
      <w:r w:rsidRPr="0074371B">
        <w:rPr>
          <w:iCs/>
        </w:rPr>
        <w:t xml:space="preserve"> appendices in the SQF</w:t>
      </w:r>
      <w:r w:rsidR="00FF73F6">
        <w:rPr>
          <w:iCs/>
        </w:rPr>
        <w:t xml:space="preserve"> Fundamentals</w:t>
      </w:r>
      <w:r w:rsidRPr="0074371B">
        <w:rPr>
          <w:iCs/>
        </w:rPr>
        <w:t xml:space="preserve"> Code provide additional information needed to implement an SQF System:</w:t>
      </w:r>
    </w:p>
    <w:p w:rsidR="00622DFA" w:rsidRPr="0074371B" w:rsidRDefault="00622DFA" w:rsidP="00390F04">
      <w:pPr>
        <w:numPr>
          <w:ilvl w:val="4"/>
          <w:numId w:val="2"/>
        </w:numPr>
        <w:spacing w:before="120" w:after="120"/>
        <w:jc w:val="both"/>
        <w:rPr>
          <w:iCs/>
        </w:rPr>
      </w:pPr>
      <w:r w:rsidRPr="0074371B">
        <w:t>Appendix 1: Food Sector Categories</w:t>
      </w:r>
    </w:p>
    <w:p w:rsidR="00622DFA" w:rsidRPr="0074371B" w:rsidRDefault="00622DFA" w:rsidP="00390F04">
      <w:pPr>
        <w:numPr>
          <w:ilvl w:val="4"/>
          <w:numId w:val="2"/>
        </w:numPr>
        <w:spacing w:before="120" w:after="120"/>
        <w:jc w:val="both"/>
        <w:rPr>
          <w:iCs/>
        </w:rPr>
      </w:pPr>
      <w:r w:rsidRPr="0074371B">
        <w:t xml:space="preserve">Appendix 2: Glossary </w:t>
      </w:r>
    </w:p>
    <w:p w:rsidR="00622DFA" w:rsidRPr="0074371B" w:rsidRDefault="00622DFA" w:rsidP="00390F04">
      <w:pPr>
        <w:numPr>
          <w:ilvl w:val="4"/>
          <w:numId w:val="2"/>
        </w:numPr>
        <w:spacing w:before="120" w:after="120"/>
        <w:jc w:val="both"/>
      </w:pPr>
      <w:r w:rsidRPr="0074371B">
        <w:t>Appendix 3: SQF Logo Rules of Use</w:t>
      </w:r>
    </w:p>
    <w:p w:rsidR="00622DFA" w:rsidRDefault="00622DFA" w:rsidP="00622DFA">
      <w:pPr>
        <w:spacing w:before="120" w:after="120"/>
        <w:ind w:left="90"/>
        <w:jc w:val="both"/>
      </w:pPr>
      <w:r w:rsidRPr="0074371B">
        <w:t>This checklist will mirror the layout of the SQF</w:t>
      </w:r>
      <w:r w:rsidR="00FF73F6">
        <w:t xml:space="preserve"> Fundamentals</w:t>
      </w:r>
      <w:r w:rsidRPr="0074371B">
        <w:t xml:space="preserve"> Code.</w:t>
      </w:r>
    </w:p>
    <w:p w:rsidR="00622DFA" w:rsidRDefault="00622DFA" w:rsidP="00622DFA">
      <w:pPr>
        <w:spacing w:before="120" w:after="120"/>
        <w:ind w:left="90"/>
        <w:jc w:val="both"/>
      </w:pPr>
    </w:p>
    <w:p w:rsidR="00FF73F6" w:rsidRDefault="00FF73F6" w:rsidP="00622DFA">
      <w:pPr>
        <w:spacing w:before="120" w:after="120"/>
        <w:ind w:left="90"/>
        <w:jc w:val="both"/>
      </w:pPr>
    </w:p>
    <w:p w:rsidR="00622DFA" w:rsidRPr="0074371B" w:rsidRDefault="00622DFA" w:rsidP="00622DFA">
      <w:pPr>
        <w:spacing w:before="120" w:after="120"/>
        <w:ind w:left="90"/>
        <w:jc w:val="both"/>
      </w:pPr>
    </w:p>
    <w:p w:rsidR="00622DFA" w:rsidRPr="00633FF1" w:rsidRDefault="00622DFA" w:rsidP="00622DFA">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r w:rsidRPr="00633FF1">
        <w:rPr>
          <w:rFonts w:ascii="Arial" w:hAnsi="Arial" w:cs="Arial"/>
          <w:b w:val="0"/>
          <w:sz w:val="24"/>
        </w:rPr>
        <w:lastRenderedPageBreak/>
        <w:t>Section 2.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rsidR="00622DFA" w:rsidRPr="007E4AE3" w:rsidRDefault="00622DFA" w:rsidP="00622DFA">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rsidR="00622DFA" w:rsidRPr="00622DFA" w:rsidRDefault="00622DFA" w:rsidP="00622DFA">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00FF73F6" w:rsidRPr="00FF73F6">
        <w:rPr>
          <w:szCs w:val="18"/>
        </w:rPr>
        <w:t>SQF Fundamentals for Primary Production – Basic, Edition 1</w:t>
      </w:r>
      <w:r w:rsidRPr="0074371B">
        <w:rPr>
          <w:i/>
          <w:szCs w:val="18"/>
        </w:rPr>
        <w:t xml:space="preserve">.  </w:t>
      </w:r>
      <w:r w:rsidRPr="0074371B">
        <w:rPr>
          <w:szCs w:val="18"/>
        </w:rPr>
        <w:t xml:space="preserve">All sites seeking certification to the </w:t>
      </w:r>
      <w:r w:rsidR="00FF73F6" w:rsidRPr="00FF73F6">
        <w:rPr>
          <w:szCs w:val="18"/>
        </w:rPr>
        <w:t xml:space="preserve">SQF Fundamentals for Primary Production – Basic, Edition 1 </w:t>
      </w:r>
      <w:r w:rsidRPr="0074371B">
        <w:rPr>
          <w:szCs w:val="18"/>
        </w:rPr>
        <w:t>must document, implement and maintain the system elements of module 2 plus the food safety fundamentals defined in the Module</w:t>
      </w:r>
      <w:r w:rsidR="00FF73F6">
        <w:rPr>
          <w:szCs w:val="18"/>
        </w:rPr>
        <w:t xml:space="preserve"> 7 </w:t>
      </w:r>
      <w:r w:rsidRPr="0074371B">
        <w:rPr>
          <w:szCs w:val="18"/>
        </w:rPr>
        <w:t>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rsidR="00622DFA" w:rsidRPr="0074371B" w:rsidRDefault="00622DFA" w:rsidP="00622DFA">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rsidR="00622DFA" w:rsidRPr="0074371B" w:rsidRDefault="00622DFA" w:rsidP="00622DFA">
      <w:pPr>
        <w:tabs>
          <w:tab w:val="right" w:pos="2056"/>
          <w:tab w:val="left" w:pos="13320"/>
        </w:tabs>
        <w:spacing w:before="120" w:after="120"/>
        <w:ind w:right="34"/>
        <w:jc w:val="both"/>
        <w:rPr>
          <w:rFonts w:cs="Verdana"/>
          <w:szCs w:val="18"/>
        </w:rPr>
      </w:pPr>
      <w:r w:rsidRPr="0074371B">
        <w:rPr>
          <w:rFonts w:cs="Verdana"/>
          <w:szCs w:val="18"/>
        </w:rPr>
        <w:t>In the beginning of this document, a summary table is provided for suppliers who conduct open and closing meetings during the internal audit. Only one summary table is needed for each type of facility audit (including internal audit, gap assessment, official certification, re-certification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622DFA" w:rsidRPr="00FF33DD" w:rsidTr="00673038">
        <w:trPr>
          <w:jc w:val="center"/>
        </w:trPr>
        <w:tc>
          <w:tcPr>
            <w:tcW w:w="15120" w:type="dxa"/>
            <w:gridSpan w:val="3"/>
            <w:shd w:val="clear" w:color="auto" w:fill="0767A8"/>
          </w:tcPr>
          <w:p w:rsidR="00622DFA" w:rsidRPr="003E016F" w:rsidRDefault="00622DFA" w:rsidP="0067303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622DFA" w:rsidRPr="00FF33DD" w:rsidTr="00673038">
        <w:trPr>
          <w:trHeight w:val="548"/>
          <w:jc w:val="center"/>
        </w:trPr>
        <w:tc>
          <w:tcPr>
            <w:tcW w:w="234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Opening Meeting</w:t>
            </w:r>
          </w:p>
          <w:p w:rsidR="00622DFA" w:rsidRPr="002001FB" w:rsidRDefault="00622DFA" w:rsidP="00673038">
            <w:pPr>
              <w:jc w:val="center"/>
              <w:rPr>
                <w:rFonts w:ascii="Calibri" w:hAnsi="Calibri"/>
              </w:rPr>
            </w:pPr>
          </w:p>
        </w:tc>
        <w:tc>
          <w:tcPr>
            <w:tcW w:w="6660" w:type="dxa"/>
            <w:shd w:val="clear" w:color="auto" w:fill="auto"/>
            <w:vAlign w:val="center"/>
          </w:tcPr>
          <w:p w:rsidR="00622DFA" w:rsidRPr="002001FB" w:rsidRDefault="00622DFA" w:rsidP="00673038">
            <w:pPr>
              <w:rPr>
                <w:rFonts w:ascii="Calibri" w:hAnsi="Calibri"/>
              </w:rPr>
            </w:pPr>
            <w:r w:rsidRPr="002001FB">
              <w:rPr>
                <w:rFonts w:ascii="Calibri" w:hAnsi="Calibri"/>
              </w:rPr>
              <w:t>People Present at the Opening Meeting (Please list names and roles in the following format Name: Role separated by comas)</w:t>
            </w:r>
          </w:p>
          <w:p w:rsidR="00622DFA" w:rsidRPr="002001FB" w:rsidRDefault="00622DFA" w:rsidP="00673038">
            <w:pPr>
              <w:rPr>
                <w:rFonts w:ascii="Calibri" w:hAnsi="Calibri"/>
              </w:rPr>
            </w:pP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Closing Meeting</w:t>
            </w:r>
          </w:p>
        </w:tc>
        <w:tc>
          <w:tcPr>
            <w:tcW w:w="666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Auditor Recommendation</w:t>
            </w:r>
          </w:p>
        </w:tc>
        <w:tc>
          <w:tcPr>
            <w:tcW w:w="6660" w:type="dxa"/>
            <w:shd w:val="clear" w:color="auto" w:fill="auto"/>
            <w:vAlign w:val="center"/>
          </w:tcPr>
          <w:p w:rsidR="00622DFA" w:rsidRPr="002001FB" w:rsidRDefault="00622DFA" w:rsidP="00673038">
            <w:pPr>
              <w:rPr>
                <w:rFonts w:ascii="Calibri" w:hAnsi="Calibri"/>
              </w:rPr>
            </w:pPr>
            <w:r w:rsidRPr="002001FB">
              <w:rPr>
                <w:rFonts w:ascii="Calibri" w:hAnsi="Calibri"/>
              </w:rPr>
              <w:t>Auditor Recommendation</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bl>
    <w:p w:rsidR="00622DFA" w:rsidRDefault="00622DFA" w:rsidP="00622DFA">
      <w:pPr>
        <w:spacing w:before="120" w:after="120"/>
        <w:rPr>
          <w:rFonts w:ascii="Verdana" w:hAnsi="Verdana"/>
          <w:sz w:val="18"/>
          <w:szCs w:val="18"/>
        </w:rPr>
      </w:pPr>
    </w:p>
    <w:p w:rsidR="00622DFA" w:rsidRPr="007E4AE3" w:rsidRDefault="00622DFA" w:rsidP="00622DFA">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lastRenderedPageBreak/>
        <w:t>2.3</w:t>
      </w:r>
      <w:r w:rsidRPr="007E4AE3">
        <w:rPr>
          <w:rFonts w:ascii="Arial" w:hAnsi="Arial" w:cs="Arial"/>
          <w:sz w:val="20"/>
        </w:rPr>
        <w:tab/>
        <w:t xml:space="preserve">Format of the </w:t>
      </w:r>
      <w:bookmarkEnd w:id="23"/>
      <w:bookmarkEnd w:id="24"/>
      <w:bookmarkEnd w:id="25"/>
      <w:bookmarkEnd w:id="26"/>
      <w:r w:rsidR="00446A0A">
        <w:rPr>
          <w:rFonts w:ascii="Arial" w:hAnsi="Arial" w:cs="Arial"/>
          <w:sz w:val="20"/>
        </w:rPr>
        <w:t xml:space="preserve">Fundamentals </w:t>
      </w:r>
      <w:bookmarkStart w:id="28" w:name="_GoBack"/>
      <w:bookmarkEnd w:id="28"/>
      <w:r w:rsidRPr="007E4AE3">
        <w:rPr>
          <w:rFonts w:ascii="Arial" w:hAnsi="Arial" w:cs="Arial"/>
          <w:sz w:val="20"/>
        </w:rPr>
        <w:t>Code Checklist</w:t>
      </w:r>
      <w:bookmarkEnd w:id="27"/>
    </w:p>
    <w:p w:rsidR="00622DFA" w:rsidRPr="008F5A5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00FF73F6" w:rsidRPr="00FF73F6">
        <w:rPr>
          <w:rFonts w:ascii="Verdana" w:hAnsi="Verdana" w:cs="Verdana"/>
          <w:sz w:val="18"/>
          <w:szCs w:val="18"/>
        </w:rPr>
        <w:t xml:space="preserve">SQF Fundamentals for Primary Production – Basic, Edition 1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develop; document and implement a SQF System at this level, and provides information on what the auditor may be looking for to confirm compliance.</w:t>
      </w:r>
    </w:p>
    <w:p w:rsidR="00622DF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rsidR="00622DFA" w:rsidRDefault="00622DFA" w:rsidP="00622DFA">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622DFA" w:rsidRPr="003E016F" w:rsidTr="00673038">
        <w:trPr>
          <w:gridBefore w:val="1"/>
          <w:wBefore w:w="21" w:type="dxa"/>
        </w:trPr>
        <w:tc>
          <w:tcPr>
            <w:tcW w:w="15120" w:type="dxa"/>
            <w:gridSpan w:val="5"/>
            <w:shd w:val="clear" w:color="auto" w:fill="0767A8"/>
          </w:tcPr>
          <w:p w:rsidR="00622DFA" w:rsidRPr="003E016F" w:rsidRDefault="00622DFA" w:rsidP="0067303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622DFA" w:rsidRPr="00BA6F30" w:rsidTr="00673038">
        <w:trPr>
          <w:gridBefore w:val="1"/>
          <w:wBefore w:w="21" w:type="dxa"/>
          <w:trHeight w:val="548"/>
        </w:trPr>
        <w:tc>
          <w:tcPr>
            <w:tcW w:w="234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2001FB" w:rsidTr="00673038">
        <w:trPr>
          <w:gridBefore w:val="1"/>
          <w:wBefore w:w="21" w:type="dxa"/>
          <w:trHeight w:val="2132"/>
        </w:trPr>
        <w:tc>
          <w:tcPr>
            <w:tcW w:w="2340" w:type="dxa"/>
            <w:shd w:val="clear" w:color="auto" w:fill="auto"/>
            <w:vAlign w:val="center"/>
          </w:tcPr>
          <w:p w:rsidR="00622DFA" w:rsidRPr="00B3525D" w:rsidRDefault="00622DFA" w:rsidP="002A19FA">
            <w:pPr>
              <w:jc w:val="center"/>
            </w:pPr>
            <w:r w:rsidRPr="00B3525D">
              <w:t xml:space="preserve">Sub-element number and name. </w:t>
            </w:r>
          </w:p>
        </w:tc>
        <w:tc>
          <w:tcPr>
            <w:tcW w:w="6660" w:type="dxa"/>
            <w:shd w:val="clear" w:color="auto" w:fill="auto"/>
            <w:vAlign w:val="center"/>
          </w:tcPr>
          <w:p w:rsidR="00622DFA" w:rsidRPr="00B3525D" w:rsidRDefault="00622DFA" w:rsidP="00673038">
            <w:pPr>
              <w:spacing w:before="120" w:after="120"/>
              <w:jc w:val="center"/>
            </w:pPr>
            <w:r w:rsidRPr="00B3525D">
              <w:t xml:space="preserve">This section describes what the </w:t>
            </w:r>
            <w:r w:rsidR="00FF73F6" w:rsidRPr="00FF73F6">
              <w:t xml:space="preserve">SQF Fundamentals for Primary Production – Basic, Edition 1 </w:t>
            </w:r>
            <w:r w:rsidRPr="00B3525D">
              <w:t xml:space="preserve">requires.  This is the text from the SQF </w:t>
            </w:r>
            <w:r w:rsidR="00FF73F6">
              <w:t xml:space="preserve">Fundamentals </w:t>
            </w:r>
            <w:r w:rsidRPr="00B3525D">
              <w:t xml:space="preserve">Code, and is the auditable standard.  Where there is disagreement between the text of the </w:t>
            </w:r>
            <w:r w:rsidR="00FF73F6" w:rsidRPr="00FF73F6">
              <w:t xml:space="preserve">SQF Fundamentals for Primary Production – Basic, Edition 1 </w:t>
            </w:r>
            <w:r w:rsidRPr="00B3525D">
              <w:t xml:space="preserve">and the guidance, the </w:t>
            </w:r>
            <w:r w:rsidR="00FF73F6" w:rsidRPr="00FF73F6">
              <w:t xml:space="preserve">SQF Fundamentals for Primary Production – Basic, Edition 1 </w:t>
            </w:r>
            <w:r w:rsidRPr="00B3525D">
              <w:t>in English prevails.</w:t>
            </w:r>
          </w:p>
          <w:p w:rsidR="00622DFA" w:rsidRPr="00B3525D" w:rsidRDefault="00622DFA" w:rsidP="00673038">
            <w:pPr>
              <w:jc w:val="center"/>
            </w:pPr>
          </w:p>
        </w:tc>
        <w:tc>
          <w:tcPr>
            <w:tcW w:w="2502" w:type="dxa"/>
            <w:shd w:val="clear" w:color="auto" w:fill="auto"/>
            <w:vAlign w:val="center"/>
          </w:tcPr>
          <w:p w:rsidR="00622DFA" w:rsidRPr="00B3525D" w:rsidRDefault="00622DFA" w:rsidP="0067303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rsidR="00622DFA" w:rsidRPr="00B3525D" w:rsidRDefault="00622DFA" w:rsidP="00673038">
            <w:pPr>
              <w:jc w:val="center"/>
              <w:rPr>
                <w:rFonts w:cs="Calibri"/>
              </w:rPr>
            </w:pPr>
            <w:r w:rsidRPr="00B3525D">
              <w:rPr>
                <w:rFonts w:cs="Calibri"/>
              </w:rPr>
              <w:t>This section is provided for the site to write down evidence observed for each element during the audit.</w:t>
            </w:r>
          </w:p>
          <w:p w:rsidR="00622DFA" w:rsidRPr="00B3525D" w:rsidRDefault="00622DFA" w:rsidP="00673038">
            <w:pPr>
              <w:autoSpaceDE w:val="0"/>
              <w:autoSpaceDN w:val="0"/>
              <w:adjustRightInd w:val="0"/>
              <w:spacing w:before="60" w:after="60"/>
              <w:jc w:val="center"/>
              <w:rPr>
                <w:rFonts w:cs="Arial"/>
                <w:color w:val="000000" w:themeColor="text1"/>
              </w:rPr>
            </w:pPr>
          </w:p>
        </w:tc>
      </w:tr>
      <w:tr w:rsidR="00622DFA" w:rsidRPr="00B3525D" w:rsidTr="00673038">
        <w:trPr>
          <w:gridAfter w:val="1"/>
          <w:wAfter w:w="21" w:type="dxa"/>
          <w:trHeight w:val="332"/>
        </w:trPr>
        <w:tc>
          <w:tcPr>
            <w:tcW w:w="15120" w:type="dxa"/>
            <w:gridSpan w:val="5"/>
            <w:shd w:val="clear" w:color="auto" w:fill="AEDBFB"/>
          </w:tcPr>
          <w:p w:rsidR="00622DFA" w:rsidRPr="00B3525D" w:rsidRDefault="00622DFA" w:rsidP="0067303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622DFA" w:rsidRPr="00B3525D" w:rsidTr="00673038">
        <w:trPr>
          <w:gridAfter w:val="1"/>
          <w:wAfter w:w="21" w:type="dxa"/>
          <w:trHeight w:val="1331"/>
        </w:trPr>
        <w:tc>
          <w:tcPr>
            <w:tcW w:w="15120" w:type="dxa"/>
            <w:gridSpan w:val="5"/>
            <w:shd w:val="clear" w:color="auto" w:fill="auto"/>
            <w:vAlign w:val="center"/>
          </w:tcPr>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whether or not </w:t>
            </w:r>
            <w:proofErr w:type="gramStart"/>
            <w:r>
              <w:rPr>
                <w:rFonts w:cs="Arial"/>
                <w:color w:val="000000" w:themeColor="text1"/>
              </w:rPr>
              <w:t xml:space="preserve">a </w:t>
            </w:r>
            <w:r w:rsidRPr="00B3525D">
              <w:rPr>
                <w:rFonts w:cs="Arial"/>
                <w:color w:val="000000" w:themeColor="text1"/>
              </w:rPr>
              <w:t>non</w:t>
            </w:r>
            <w:proofErr w:type="gramEnd"/>
            <w:r w:rsidRPr="00B3525D">
              <w:rPr>
                <w:rFonts w:cs="Arial"/>
                <w:color w:val="000000" w:themeColor="text1"/>
              </w:rPr>
              <w:t>-conformity has been identified within that section. Section summaries must clearly indicate: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rsidR="00622DFA" w:rsidRDefault="00622DFA" w:rsidP="00622DFA">
      <w:pPr>
        <w:sectPr w:rsidR="00622DFA" w:rsidSect="00673038">
          <w:headerReference w:type="default" r:id="rId10"/>
          <w:footerReference w:type="default" r:id="rId11"/>
          <w:pgSz w:w="15840" w:h="12240" w:orient="landscape"/>
          <w:pgMar w:top="432" w:right="432" w:bottom="432" w:left="432" w:header="288" w:footer="720" w:gutter="0"/>
          <w:pgNumType w:start="1"/>
          <w:cols w:space="720"/>
          <w:docGrid w:linePitch="360"/>
        </w:sectPr>
      </w:pPr>
    </w:p>
    <w:p w:rsidR="006047CA" w:rsidRDefault="006047CA" w:rsidP="006047CA"/>
    <w:p w:rsidR="006047CA" w:rsidRDefault="006047CA" w:rsidP="006047CA">
      <w:pPr>
        <w:rPr>
          <w:rFonts w:ascii="Arial" w:hAnsi="Arial" w:cs="Arial"/>
          <w:sz w:val="24"/>
        </w:rPr>
      </w:pPr>
    </w:p>
    <w:p w:rsidR="006047CA" w:rsidRDefault="006047CA">
      <w:pPr>
        <w:rPr>
          <w:rFonts w:ascii="Arial" w:hAnsi="Arial" w:cs="Arial"/>
          <w:sz w:val="24"/>
        </w:rPr>
      </w:pPr>
    </w:p>
    <w:p w:rsidR="006047CA" w:rsidRDefault="006047CA" w:rsidP="000E4057">
      <w:pPr>
        <w:jc w:val="center"/>
        <w:rPr>
          <w:rFonts w:ascii="Arial" w:hAnsi="Arial" w:cs="Arial"/>
          <w:sz w:val="24"/>
        </w:rPr>
      </w:pPr>
    </w:p>
    <w:p w:rsidR="000E4057" w:rsidRPr="00FF33DD" w:rsidRDefault="006602FF" w:rsidP="000E4057">
      <w:pPr>
        <w:jc w:val="center"/>
        <w:rPr>
          <w:rFonts w:ascii="Arial" w:hAnsi="Arial" w:cs="Arial"/>
          <w:sz w:val="24"/>
        </w:rPr>
      </w:pPr>
      <w:r w:rsidRPr="00FF33DD">
        <w:rPr>
          <w:rFonts w:ascii="Arial" w:hAnsi="Arial" w:cs="Arial"/>
          <w:sz w:val="24"/>
        </w:rPr>
        <w:t>SQFI Audit Report</w:t>
      </w:r>
    </w:p>
    <w:p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rsidTr="006602FF">
        <w:tc>
          <w:tcPr>
            <w:tcW w:w="9990" w:type="dxa"/>
            <w:gridSpan w:val="6"/>
            <w:shd w:val="clear" w:color="auto" w:fill="0767A8"/>
          </w:tcPr>
          <w:p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rsidTr="00C2207E">
        <w:trPr>
          <w:trHeight w:val="648"/>
        </w:trPr>
        <w:tc>
          <w:tcPr>
            <w:tcW w:w="1890" w:type="dxa"/>
            <w:vAlign w:val="center"/>
          </w:tcPr>
          <w:p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rsidR="00A9303A" w:rsidRPr="00FF33DD" w:rsidRDefault="00A9303A" w:rsidP="00600693">
            <w:pPr>
              <w:rPr>
                <w:rFonts w:ascii="Arial" w:hAnsi="Arial" w:cs="Arial"/>
                <w:sz w:val="20"/>
              </w:rPr>
            </w:pPr>
          </w:p>
        </w:tc>
        <w:tc>
          <w:tcPr>
            <w:tcW w:w="1350" w:type="dxa"/>
            <w:vAlign w:val="center"/>
          </w:tcPr>
          <w:p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rsidR="00A9303A" w:rsidRPr="00FF33DD" w:rsidRDefault="00A9303A" w:rsidP="00613802">
            <w:pPr>
              <w:rPr>
                <w:rFonts w:ascii="Arial" w:hAnsi="Arial" w:cs="Arial"/>
                <w:sz w:val="20"/>
              </w:rPr>
            </w:pPr>
          </w:p>
        </w:tc>
      </w:tr>
      <w:tr w:rsidR="00AA3161" w:rsidRPr="00FF33DD" w:rsidTr="00C2207E">
        <w:trPr>
          <w:trHeight w:val="648"/>
        </w:trPr>
        <w:tc>
          <w:tcPr>
            <w:tcW w:w="1890" w:type="dxa"/>
            <w:vAlign w:val="center"/>
          </w:tcPr>
          <w:p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rsidR="00AA3161" w:rsidRPr="00FF33DD" w:rsidRDefault="00AA3161" w:rsidP="00613802">
            <w:pPr>
              <w:rPr>
                <w:rFonts w:ascii="Arial" w:hAnsi="Arial" w:cs="Arial"/>
                <w:sz w:val="20"/>
              </w:rPr>
            </w:pPr>
          </w:p>
        </w:tc>
      </w:tr>
      <w:tr w:rsidR="00E015C2" w:rsidRPr="00FF33DD" w:rsidTr="00C2207E">
        <w:trPr>
          <w:trHeight w:val="648"/>
        </w:trPr>
        <w:tc>
          <w:tcPr>
            <w:tcW w:w="1890" w:type="dxa"/>
            <w:vAlign w:val="center"/>
          </w:tcPr>
          <w:p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rsidR="00E015C2" w:rsidRPr="00FF33DD" w:rsidRDefault="00E015C2">
            <w:pPr>
              <w:rPr>
                <w:rFonts w:ascii="Arial" w:hAnsi="Arial" w:cs="Arial"/>
                <w:sz w:val="20"/>
              </w:rPr>
            </w:pPr>
          </w:p>
        </w:tc>
      </w:tr>
      <w:tr w:rsidR="009D1035" w:rsidRPr="00FF33DD" w:rsidTr="00C2207E">
        <w:trPr>
          <w:trHeight w:val="648"/>
        </w:trPr>
        <w:tc>
          <w:tcPr>
            <w:tcW w:w="1890" w:type="dxa"/>
            <w:vAlign w:val="center"/>
          </w:tcPr>
          <w:p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rsidR="00201DE8" w:rsidRPr="00FF33DD" w:rsidRDefault="00201DE8" w:rsidP="00613802">
            <w:pPr>
              <w:rPr>
                <w:rFonts w:ascii="Arial" w:hAnsi="Arial" w:cs="Arial"/>
                <w:sz w:val="20"/>
              </w:rPr>
            </w:pPr>
          </w:p>
        </w:tc>
        <w:tc>
          <w:tcPr>
            <w:tcW w:w="1080" w:type="dxa"/>
            <w:vAlign w:val="center"/>
          </w:tcPr>
          <w:p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rsidR="00201DE8" w:rsidRPr="00FF33DD" w:rsidRDefault="00201DE8" w:rsidP="00613802">
            <w:pPr>
              <w:rPr>
                <w:rFonts w:ascii="Arial" w:hAnsi="Arial" w:cs="Arial"/>
                <w:sz w:val="20"/>
              </w:rPr>
            </w:pPr>
          </w:p>
        </w:tc>
        <w:tc>
          <w:tcPr>
            <w:tcW w:w="1350" w:type="dxa"/>
            <w:vAlign w:val="center"/>
          </w:tcPr>
          <w:p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rsidR="00201DE8" w:rsidRPr="00FF33DD" w:rsidRDefault="00201DE8" w:rsidP="00613802">
            <w:pPr>
              <w:rPr>
                <w:rFonts w:ascii="Arial" w:hAnsi="Arial" w:cs="Arial"/>
                <w:sz w:val="20"/>
              </w:rPr>
            </w:pPr>
          </w:p>
        </w:tc>
      </w:tr>
      <w:tr w:rsidR="009D1035" w:rsidRPr="00FF33DD" w:rsidTr="005C6A25">
        <w:trPr>
          <w:trHeight w:val="648"/>
        </w:trPr>
        <w:tc>
          <w:tcPr>
            <w:tcW w:w="1890" w:type="dxa"/>
            <w:vAlign w:val="center"/>
          </w:tcPr>
          <w:p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rsidR="009D1035" w:rsidRPr="00FF33DD" w:rsidRDefault="009D1035" w:rsidP="00613802">
            <w:pPr>
              <w:rPr>
                <w:rFonts w:ascii="Arial" w:hAnsi="Arial" w:cs="Arial"/>
                <w:sz w:val="20"/>
              </w:rPr>
            </w:pPr>
          </w:p>
        </w:tc>
        <w:tc>
          <w:tcPr>
            <w:tcW w:w="1080" w:type="dxa"/>
            <w:vAlign w:val="center"/>
          </w:tcPr>
          <w:p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rsidR="009D1035" w:rsidRPr="00FF33DD" w:rsidRDefault="009D1035">
            <w:pPr>
              <w:rPr>
                <w:rFonts w:ascii="Arial" w:hAnsi="Arial" w:cs="Arial"/>
                <w:sz w:val="20"/>
              </w:rPr>
            </w:pPr>
          </w:p>
        </w:tc>
      </w:tr>
      <w:tr w:rsidR="00041ADD" w:rsidRPr="00FF33DD" w:rsidTr="005C6A25">
        <w:trPr>
          <w:trHeight w:val="648"/>
        </w:trPr>
        <w:tc>
          <w:tcPr>
            <w:tcW w:w="1890" w:type="dxa"/>
            <w:vAlign w:val="center"/>
          </w:tcPr>
          <w:p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rsidR="00041ADD" w:rsidRPr="001B5EE8" w:rsidRDefault="00041ADD" w:rsidP="00613802">
            <w:pPr>
              <w:rPr>
                <w:rFonts w:ascii="Arial" w:hAnsi="Arial" w:cs="Arial"/>
                <w:sz w:val="20"/>
              </w:rPr>
            </w:pPr>
          </w:p>
        </w:tc>
        <w:tc>
          <w:tcPr>
            <w:tcW w:w="1080" w:type="dxa"/>
            <w:vAlign w:val="center"/>
          </w:tcPr>
          <w:p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rsidR="00041ADD" w:rsidRPr="001B5EE8" w:rsidRDefault="00041ADD" w:rsidP="00613802">
            <w:pPr>
              <w:rPr>
                <w:rFonts w:ascii="Arial" w:hAnsi="Arial" w:cs="Arial"/>
                <w:sz w:val="20"/>
              </w:rPr>
            </w:pPr>
          </w:p>
        </w:tc>
      </w:tr>
      <w:tr w:rsidR="00870531" w:rsidRPr="00FF33DD" w:rsidTr="005C6A25">
        <w:trPr>
          <w:trHeight w:val="648"/>
        </w:trPr>
        <w:tc>
          <w:tcPr>
            <w:tcW w:w="1890" w:type="dxa"/>
            <w:vAlign w:val="center"/>
          </w:tcPr>
          <w:p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rsidR="00870531" w:rsidRPr="001B5EE8" w:rsidRDefault="00870531" w:rsidP="00613802">
            <w:pPr>
              <w:rPr>
                <w:rFonts w:ascii="Arial" w:hAnsi="Arial" w:cs="Arial"/>
                <w:sz w:val="20"/>
              </w:rPr>
            </w:pPr>
          </w:p>
        </w:tc>
      </w:tr>
      <w:tr w:rsidR="004D25E3" w:rsidRPr="00FF33DD" w:rsidTr="004D25E3">
        <w:trPr>
          <w:trHeight w:val="656"/>
        </w:trPr>
        <w:tc>
          <w:tcPr>
            <w:tcW w:w="1890" w:type="dxa"/>
            <w:vAlign w:val="center"/>
          </w:tcPr>
          <w:p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rsidR="004D25E3" w:rsidRDefault="004D25E3" w:rsidP="00622DFA">
            <w:pPr>
              <w:rPr>
                <w:rFonts w:ascii="Arial" w:hAnsi="Arial" w:cs="Arial"/>
                <w:sz w:val="20"/>
              </w:rPr>
            </w:pPr>
          </w:p>
        </w:tc>
      </w:tr>
      <w:tr w:rsidR="00183E7A" w:rsidRPr="00FF33DD" w:rsidTr="004E5559">
        <w:trPr>
          <w:trHeight w:val="2141"/>
        </w:trPr>
        <w:tc>
          <w:tcPr>
            <w:tcW w:w="1890" w:type="dxa"/>
            <w:vAlign w:val="center"/>
          </w:tcPr>
          <w:p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rsidR="00183E7A" w:rsidRDefault="00183E7A" w:rsidP="006602FF">
            <w:pPr>
              <w:rPr>
                <w:rFonts w:ascii="Arial" w:hAnsi="Arial" w:cs="Arial"/>
                <w:sz w:val="20"/>
              </w:rPr>
            </w:pPr>
          </w:p>
        </w:tc>
      </w:tr>
    </w:tbl>
    <w:p w:rsidR="00201DE8" w:rsidRDefault="00201DE8">
      <w:pPr>
        <w:rPr>
          <w:rFonts w:ascii="Arial" w:hAnsi="Arial" w:cs="Arial"/>
          <w:sz w:val="28"/>
        </w:rPr>
      </w:pPr>
    </w:p>
    <w:p w:rsidR="004D25E3" w:rsidRDefault="004D25E3">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600693" w:rsidRDefault="00600693">
      <w:pPr>
        <w:rPr>
          <w:rFonts w:ascii="Arial" w:hAnsi="Arial" w:cs="Arial"/>
          <w:sz w:val="28"/>
        </w:rPr>
      </w:pPr>
    </w:p>
    <w:p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rsidTr="006602FF">
        <w:tc>
          <w:tcPr>
            <w:tcW w:w="9990" w:type="dxa"/>
            <w:gridSpan w:val="4"/>
            <w:shd w:val="clear" w:color="auto" w:fill="0767A8"/>
          </w:tcPr>
          <w:p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lastRenderedPageBreak/>
              <w:t xml:space="preserve">Audit </w:t>
            </w:r>
            <w:r w:rsidR="001A727F" w:rsidRPr="00FF33DD">
              <w:rPr>
                <w:rFonts w:ascii="Arial" w:hAnsi="Arial" w:cs="Arial"/>
                <w:color w:val="FFFFFF" w:themeColor="background1"/>
                <w:sz w:val="24"/>
              </w:rPr>
              <w:t>Schedule</w:t>
            </w:r>
          </w:p>
        </w:tc>
      </w:tr>
      <w:tr w:rsidR="005C3475" w:rsidRPr="00FF33DD" w:rsidTr="00C2207E">
        <w:trPr>
          <w:trHeight w:val="648"/>
        </w:trPr>
        <w:tc>
          <w:tcPr>
            <w:tcW w:w="2070" w:type="dxa"/>
            <w:vAlign w:val="center"/>
          </w:tcPr>
          <w:p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rsidR="005C3475" w:rsidRPr="00FF33DD" w:rsidRDefault="005C3475" w:rsidP="00437F08">
            <w:pPr>
              <w:rPr>
                <w:rFonts w:ascii="Arial" w:hAnsi="Arial" w:cs="Arial"/>
                <w:sz w:val="20"/>
                <w:szCs w:val="24"/>
              </w:rPr>
            </w:pPr>
          </w:p>
        </w:tc>
        <w:tc>
          <w:tcPr>
            <w:tcW w:w="1350" w:type="dxa"/>
            <w:vAlign w:val="center"/>
          </w:tcPr>
          <w:p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rsidR="005C3475" w:rsidRPr="00FF33DD" w:rsidRDefault="005C3475" w:rsidP="00437F08">
            <w:pPr>
              <w:rPr>
                <w:rFonts w:ascii="Arial" w:hAnsi="Arial" w:cs="Arial"/>
                <w:sz w:val="20"/>
                <w:szCs w:val="24"/>
              </w:rPr>
            </w:pPr>
          </w:p>
        </w:tc>
      </w:tr>
      <w:tr w:rsidR="005C3475" w:rsidRPr="00FF33DD" w:rsidTr="00631C20">
        <w:trPr>
          <w:trHeight w:val="1493"/>
        </w:trPr>
        <w:tc>
          <w:tcPr>
            <w:tcW w:w="2070" w:type="dxa"/>
            <w:vAlign w:val="center"/>
          </w:tcPr>
          <w:p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rsidR="005C3475" w:rsidRPr="00FF33DD" w:rsidRDefault="005C3475" w:rsidP="001410C5">
            <w:pPr>
              <w:rPr>
                <w:rFonts w:ascii="Arial" w:hAnsi="Arial" w:cs="Arial"/>
                <w:sz w:val="20"/>
                <w:szCs w:val="24"/>
              </w:rPr>
            </w:pPr>
          </w:p>
        </w:tc>
      </w:tr>
    </w:tbl>
    <w:p w:rsidR="006602FF" w:rsidRPr="00FF33DD" w:rsidRDefault="006602FF">
      <w:pPr>
        <w:rPr>
          <w:rFonts w:ascii="Arial" w:hAnsi="Arial" w:cs="Arial"/>
          <w:sz w:val="28"/>
        </w:rPr>
      </w:pPr>
    </w:p>
    <w:p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rsidTr="006602FF">
        <w:tc>
          <w:tcPr>
            <w:tcW w:w="9990" w:type="dxa"/>
            <w:gridSpan w:val="4"/>
            <w:shd w:val="clear" w:color="auto" w:fill="0767A8"/>
          </w:tcPr>
          <w:p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rsidTr="00437F08">
        <w:trPr>
          <w:trHeight w:val="648"/>
        </w:trPr>
        <w:tc>
          <w:tcPr>
            <w:tcW w:w="207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rsidR="005403E8" w:rsidRPr="00FF33DD" w:rsidRDefault="005403E8" w:rsidP="00DB5283">
            <w:pPr>
              <w:rPr>
                <w:rFonts w:ascii="Arial" w:hAnsi="Arial" w:cs="Arial"/>
                <w:sz w:val="20"/>
                <w:szCs w:val="24"/>
              </w:rPr>
            </w:pPr>
          </w:p>
        </w:tc>
        <w:tc>
          <w:tcPr>
            <w:tcW w:w="216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rsidR="005403E8" w:rsidRPr="00FF33DD" w:rsidRDefault="005403E8" w:rsidP="007C1F30">
            <w:pPr>
              <w:rPr>
                <w:rFonts w:ascii="Arial" w:hAnsi="Arial" w:cs="Arial"/>
                <w:sz w:val="20"/>
                <w:szCs w:val="24"/>
              </w:rPr>
            </w:pPr>
          </w:p>
        </w:tc>
      </w:tr>
    </w:tbl>
    <w:p w:rsidR="001A727F" w:rsidRPr="00FF33DD" w:rsidRDefault="001A727F">
      <w:pPr>
        <w:rPr>
          <w:rFonts w:ascii="Arial" w:hAnsi="Arial" w:cs="Arial"/>
          <w:sz w:val="28"/>
        </w:rPr>
      </w:pPr>
    </w:p>
    <w:p w:rsidR="006602FF" w:rsidRPr="00FF33DD" w:rsidRDefault="006602FF">
      <w:pPr>
        <w:rPr>
          <w:rFonts w:ascii="Arial" w:hAnsi="Arial" w:cs="Arial"/>
          <w:sz w:val="28"/>
        </w:rPr>
        <w:sectPr w:rsidR="006602FF" w:rsidRPr="00FF33DD">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29" w:name="Nonconformances"/>
            <w:r>
              <w:rPr>
                <w:rFonts w:ascii="Arial" w:hAnsi="Arial" w:cs="Arial"/>
                <w:color w:val="FFFFFF" w:themeColor="background1"/>
                <w:sz w:val="24"/>
              </w:rPr>
              <w:lastRenderedPageBreak/>
              <w:t>Non-Conformities</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30" w:name="RootCause"/>
            <w:r w:rsidRPr="00FF33DD">
              <w:rPr>
                <w:rFonts w:ascii="Arial" w:hAnsi="Arial" w:cs="Arial"/>
                <w:color w:val="FFFFFF" w:themeColor="background1"/>
                <w:sz w:val="24"/>
              </w:rPr>
              <w:lastRenderedPageBreak/>
              <w:t>Root Cause Analysis</w:t>
            </w:r>
            <w:r>
              <w:rPr>
                <w:rFonts w:ascii="Arial" w:hAnsi="Arial" w:cs="Arial"/>
                <w:color w:val="FFFFFF" w:themeColor="background1"/>
                <w:sz w:val="24"/>
              </w:rPr>
              <w:t xml:space="preserve"> </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E84933">
        <w:trPr>
          <w:trHeight w:val="377"/>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bookmarkEnd w:id="30"/>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rsidTr="00806D16">
        <w:tc>
          <w:tcPr>
            <w:tcW w:w="14940" w:type="dxa"/>
            <w:gridSpan w:val="5"/>
            <w:shd w:val="clear" w:color="auto" w:fill="0767A8"/>
          </w:tcPr>
          <w:p w:rsidR="00806D16" w:rsidRPr="00FF33DD" w:rsidRDefault="00806D16" w:rsidP="00390F04">
            <w:pPr>
              <w:pStyle w:val="ListParagraph"/>
              <w:numPr>
                <w:ilvl w:val="0"/>
                <w:numId w:val="3"/>
              </w:numPr>
              <w:rPr>
                <w:rFonts w:ascii="Arial" w:hAnsi="Arial" w:cs="Arial"/>
                <w:color w:val="FFFFFF" w:themeColor="background1"/>
                <w:sz w:val="24"/>
              </w:rPr>
            </w:pPr>
            <w:bookmarkStart w:id="31" w:name="CorrectiveAction"/>
            <w:r w:rsidRPr="00FF33DD">
              <w:rPr>
                <w:rFonts w:ascii="Arial" w:hAnsi="Arial" w:cs="Arial"/>
                <w:color w:val="FFFFFF" w:themeColor="background1"/>
                <w:sz w:val="24"/>
              </w:rPr>
              <w:lastRenderedPageBreak/>
              <w:t>Corrective Actions</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bookmarkEnd w:id="31"/>
    </w:tbl>
    <w:p w:rsidR="00806D16" w:rsidRDefault="00806D16"/>
    <w:p w:rsidR="00806D16" w:rsidRDefault="00806D16"/>
    <w:p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rsidTr="00806D16">
        <w:tc>
          <w:tcPr>
            <w:tcW w:w="15120" w:type="dxa"/>
            <w:gridSpan w:val="3"/>
            <w:shd w:val="clear" w:color="auto" w:fill="0767A8"/>
          </w:tcPr>
          <w:bookmarkEnd w:id="29"/>
          <w:p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Audit Statement</w:t>
            </w:r>
          </w:p>
        </w:tc>
      </w:tr>
      <w:tr w:rsidR="00F302DB" w:rsidRPr="00FF33DD" w:rsidTr="00806D16">
        <w:trPr>
          <w:trHeight w:val="548"/>
        </w:trPr>
        <w:tc>
          <w:tcPr>
            <w:tcW w:w="2340" w:type="dxa"/>
            <w:shd w:val="clear" w:color="auto" w:fill="ABDBFB"/>
            <w:vAlign w:val="center"/>
          </w:tcPr>
          <w:p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Opening Meeting</w:t>
            </w:r>
          </w:p>
          <w:p w:rsidR="00F302DB" w:rsidRPr="002001FB" w:rsidRDefault="00F302DB" w:rsidP="000C2511">
            <w:pPr>
              <w:jc w:val="center"/>
              <w:rPr>
                <w:rFonts w:ascii="Calibri" w:hAnsi="Calibri"/>
              </w:rPr>
            </w:pP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rsidR="00F302DB" w:rsidRPr="002001FB" w:rsidRDefault="00F302DB" w:rsidP="000C2511">
            <w:pPr>
              <w:rPr>
                <w:rFonts w:ascii="Calibri" w:hAnsi="Calibri"/>
              </w:rPr>
            </w:pP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bl>
    <w:p w:rsidR="00F302DB" w:rsidRPr="00BA6F30" w:rsidRDefault="00F302DB" w:rsidP="00F302DB">
      <w:pPr>
        <w:rPr>
          <w:rFonts w:ascii="Arial" w:hAnsi="Arial" w:cs="Arial"/>
          <w:sz w:val="24"/>
        </w:rPr>
      </w:pPr>
    </w:p>
    <w:p w:rsidR="00F302DB" w:rsidRPr="00BA6F30" w:rsidRDefault="00F302DB" w:rsidP="00F302DB">
      <w:pPr>
        <w:rPr>
          <w:rFonts w:ascii="Arial" w:hAnsi="Arial" w:cs="Arial"/>
          <w:sz w:val="24"/>
        </w:rPr>
      </w:pPr>
      <w:r w:rsidRPr="00BA6F30">
        <w:rPr>
          <w:rFonts w:ascii="Arial" w:hAnsi="Arial" w:cs="Arial"/>
          <w:sz w:val="24"/>
        </w:rPr>
        <w:br w:type="page"/>
      </w:r>
    </w:p>
    <w:p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7662F1">
              <w:rPr>
                <w:rFonts w:ascii="Arial" w:hAnsi="Arial" w:cs="Arial"/>
                <w:color w:val="FFFFFF" w:themeColor="background1"/>
                <w:sz w:val="24"/>
              </w:rPr>
              <w:t>Management Responsibility</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2051"/>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2.1.1.1 </w:t>
            </w:r>
            <w:r w:rsidR="007662F1" w:rsidRPr="007662F1">
              <w:rPr>
                <w:rFonts w:ascii="Calibri" w:hAnsi="Calibri"/>
              </w:rPr>
              <w:t>Management Responsibility</w:t>
            </w:r>
          </w:p>
        </w:tc>
        <w:tc>
          <w:tcPr>
            <w:tcW w:w="6660" w:type="dxa"/>
            <w:shd w:val="clear" w:color="auto" w:fill="auto"/>
            <w:vAlign w:val="center"/>
          </w:tcPr>
          <w:p w:rsidR="00C27209" w:rsidRPr="00C27209" w:rsidRDefault="00C27209" w:rsidP="00C27209">
            <w:pPr>
              <w:keepNext/>
              <w:shd w:val="clear" w:color="auto" w:fill="FFFFFF" w:themeFill="background1"/>
              <w:tabs>
                <w:tab w:val="left" w:pos="900"/>
              </w:tabs>
              <w:spacing w:after="120"/>
              <w:rPr>
                <w:bCs/>
              </w:rPr>
            </w:pPr>
            <w:r w:rsidRPr="00C27209">
              <w:rPr>
                <w:bCs/>
              </w:rPr>
              <w:t>The senior site management shall be responsible for reviewing, verifying and documenting the completion of:</w:t>
            </w:r>
          </w:p>
          <w:p w:rsidR="00C27209" w:rsidRPr="00C27209" w:rsidRDefault="00C27209" w:rsidP="00C27209">
            <w:pPr>
              <w:keepNext/>
              <w:shd w:val="clear" w:color="auto" w:fill="FFFFFF" w:themeFill="background1"/>
              <w:tabs>
                <w:tab w:val="left" w:pos="900"/>
              </w:tabs>
              <w:spacing w:after="120"/>
              <w:rPr>
                <w:bCs/>
              </w:rPr>
            </w:pPr>
            <w:proofErr w:type="spellStart"/>
            <w:r w:rsidRPr="00C27209">
              <w:rPr>
                <w:bCs/>
              </w:rPr>
              <w:t>i</w:t>
            </w:r>
            <w:proofErr w:type="spellEnd"/>
            <w:r w:rsidRPr="00C27209">
              <w:rPr>
                <w:bCs/>
              </w:rPr>
              <w:t>.        An annual review of the SQF System to ensure control measures for identified hazards have been     completed and are appropriate;</w:t>
            </w:r>
          </w:p>
          <w:p w:rsidR="00C27209" w:rsidRPr="00C27209" w:rsidRDefault="00C27209" w:rsidP="00C27209">
            <w:pPr>
              <w:keepNext/>
              <w:shd w:val="clear" w:color="auto" w:fill="FFFFFF" w:themeFill="background1"/>
              <w:tabs>
                <w:tab w:val="left" w:pos="900"/>
              </w:tabs>
              <w:spacing w:after="120"/>
              <w:rPr>
                <w:bCs/>
              </w:rPr>
            </w:pPr>
            <w:r w:rsidRPr="00C27209">
              <w:rPr>
                <w:bCs/>
              </w:rPr>
              <w:t>ii.        A policy statement that states the commitment to supply safe food; and</w:t>
            </w:r>
          </w:p>
          <w:p w:rsidR="00E52CCD" w:rsidRPr="00840C44" w:rsidRDefault="00C27209" w:rsidP="00C27209">
            <w:pPr>
              <w:keepNext/>
              <w:shd w:val="clear" w:color="auto" w:fill="FFFFFF" w:themeFill="background1"/>
              <w:tabs>
                <w:tab w:val="left" w:pos="900"/>
              </w:tabs>
              <w:spacing w:after="120" w:line="276" w:lineRule="auto"/>
              <w:rPr>
                <w:rFonts w:ascii="Verdana" w:hAnsi="Verdana"/>
                <w:bCs/>
                <w:sz w:val="16"/>
                <w:szCs w:val="16"/>
              </w:rPr>
            </w:pPr>
            <w:r w:rsidRPr="00C27209">
              <w:rPr>
                <w:bCs/>
              </w:rPr>
              <w:t>iii.        Corrective actions and/or records that support compliance to relevant food legislation in the country of its origin and destination.</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7662F1" w:rsidRPr="00BA6F30" w:rsidTr="00C27209">
        <w:trPr>
          <w:trHeight w:val="1385"/>
        </w:trPr>
        <w:tc>
          <w:tcPr>
            <w:tcW w:w="2340" w:type="dxa"/>
            <w:shd w:val="clear" w:color="auto" w:fill="auto"/>
            <w:vAlign w:val="center"/>
          </w:tcPr>
          <w:p w:rsidR="007662F1" w:rsidRPr="007662F1" w:rsidRDefault="007662F1" w:rsidP="00835EE6">
            <w:pPr>
              <w:jc w:val="center"/>
            </w:pPr>
            <w:r w:rsidRPr="007662F1">
              <w:t>2.1.1.2 Management Responsibility</w:t>
            </w:r>
          </w:p>
        </w:tc>
        <w:tc>
          <w:tcPr>
            <w:tcW w:w="6660" w:type="dxa"/>
            <w:shd w:val="clear" w:color="auto" w:fill="auto"/>
            <w:vAlign w:val="center"/>
          </w:tcPr>
          <w:p w:rsidR="007662F1" w:rsidRPr="007662F1" w:rsidRDefault="00C27209" w:rsidP="00C27209">
            <w:pPr>
              <w:keepNext/>
              <w:shd w:val="clear" w:color="auto" w:fill="FFFFFF" w:themeFill="background1"/>
              <w:tabs>
                <w:tab w:val="left" w:pos="900"/>
              </w:tabs>
              <w:spacing w:after="120"/>
              <w:rPr>
                <w:bCs/>
              </w:rPr>
            </w:pPr>
            <w:r w:rsidRPr="00C27209">
              <w:rPr>
                <w:bCs/>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r>
      <w:tr w:rsidR="007662F1" w:rsidRPr="00BA6F30" w:rsidTr="000C2511">
        <w:trPr>
          <w:trHeight w:val="2051"/>
        </w:trPr>
        <w:tc>
          <w:tcPr>
            <w:tcW w:w="2340" w:type="dxa"/>
            <w:shd w:val="clear" w:color="auto" w:fill="auto"/>
            <w:vAlign w:val="center"/>
          </w:tcPr>
          <w:p w:rsidR="007662F1" w:rsidRDefault="007662F1" w:rsidP="00835EE6">
            <w:pPr>
              <w:jc w:val="center"/>
              <w:rPr>
                <w:rFonts w:ascii="Calibri" w:hAnsi="Calibri"/>
              </w:rPr>
            </w:pPr>
            <w:r>
              <w:rPr>
                <w:rFonts w:ascii="Calibri" w:hAnsi="Calibri"/>
              </w:rPr>
              <w:t xml:space="preserve">2.1.1.3 </w:t>
            </w:r>
            <w:r w:rsidRPr="007662F1">
              <w:rPr>
                <w:rFonts w:ascii="Calibri" w:hAnsi="Calibri"/>
              </w:rPr>
              <w:t>Management Responsibility</w:t>
            </w:r>
          </w:p>
        </w:tc>
        <w:tc>
          <w:tcPr>
            <w:tcW w:w="6660" w:type="dxa"/>
            <w:shd w:val="clear" w:color="auto" w:fill="auto"/>
            <w:vAlign w:val="center"/>
          </w:tcPr>
          <w:p w:rsidR="00C27209" w:rsidRPr="00C27209" w:rsidRDefault="00C27209" w:rsidP="00C27209">
            <w:pPr>
              <w:rPr>
                <w:rFonts w:ascii="Calibri" w:hAnsi="Calibri"/>
                <w:color w:val="000000"/>
              </w:rPr>
            </w:pPr>
            <w:r w:rsidRPr="00C27209">
              <w:rPr>
                <w:rFonts w:ascii="Calibri" w:hAnsi="Calibri"/>
                <w:color w:val="000000"/>
              </w:rPr>
              <w:t>Senior site management shall designate a person who shall be employed or contracted and:</w:t>
            </w:r>
          </w:p>
          <w:p w:rsidR="00C27209" w:rsidRPr="00C27209" w:rsidRDefault="00C27209" w:rsidP="00C27209">
            <w:pPr>
              <w:rPr>
                <w:rFonts w:ascii="Calibri" w:hAnsi="Calibri"/>
                <w:color w:val="000000"/>
              </w:rPr>
            </w:pPr>
            <w:proofErr w:type="spellStart"/>
            <w:r w:rsidRPr="00C27209">
              <w:rPr>
                <w:rFonts w:ascii="Calibri" w:hAnsi="Calibri"/>
                <w:color w:val="000000"/>
              </w:rPr>
              <w:t>i</w:t>
            </w:r>
            <w:proofErr w:type="spellEnd"/>
            <w:r w:rsidRPr="00C27209">
              <w:rPr>
                <w:rFonts w:ascii="Calibri" w:hAnsi="Calibri"/>
                <w:color w:val="000000"/>
              </w:rPr>
              <w:t>.        Be responsible for the development, implementation and maintenance of the food safety system; and</w:t>
            </w:r>
          </w:p>
          <w:p w:rsidR="007662F1" w:rsidRPr="00840C44" w:rsidRDefault="00C27209" w:rsidP="00C27209">
            <w:pPr>
              <w:keepNext/>
              <w:shd w:val="clear" w:color="auto" w:fill="FFFFFF" w:themeFill="background1"/>
              <w:tabs>
                <w:tab w:val="left" w:pos="900"/>
              </w:tabs>
              <w:spacing w:after="120"/>
              <w:jc w:val="both"/>
              <w:rPr>
                <w:rFonts w:ascii="Verdana" w:hAnsi="Verdana"/>
                <w:bCs/>
                <w:sz w:val="16"/>
                <w:szCs w:val="16"/>
              </w:rPr>
            </w:pPr>
            <w:r w:rsidRPr="00C27209">
              <w:rPr>
                <w:rFonts w:ascii="Calibri" w:hAnsi="Calibri"/>
                <w:color w:val="000000"/>
              </w:rPr>
              <w:t>ii.        Have an understanding of the SQF Fundamental Code for Primary Production and the requirements to implement and maintain the SQF System relevant to the site's scope of certification.</w:t>
            </w:r>
          </w:p>
        </w:tc>
        <w:tc>
          <w:tcPr>
            <w:tcW w:w="12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7662F1" w:rsidRPr="007662F1">
              <w:rPr>
                <w:rFonts w:ascii="Arial" w:hAnsi="Arial" w:cs="Arial"/>
                <w:b/>
                <w:color w:val="000000" w:themeColor="text1"/>
                <w:sz w:val="20"/>
                <w:szCs w:val="16"/>
              </w:rPr>
              <w:t xml:space="preserve">Management Responsibility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7662F1" w:rsidP="007662F1">
            <w:pPr>
              <w:ind w:left="360"/>
              <w:rPr>
                <w:rFonts w:ascii="Arial" w:hAnsi="Arial" w:cs="Arial"/>
                <w:color w:val="FFFFFF" w:themeColor="background1"/>
                <w:sz w:val="24"/>
              </w:rPr>
            </w:pPr>
            <w:r>
              <w:rPr>
                <w:rFonts w:ascii="Arial" w:hAnsi="Arial" w:cs="Arial"/>
                <w:color w:val="FFFFFF" w:themeColor="background1"/>
                <w:sz w:val="24"/>
              </w:rPr>
              <w:t>2.2.1</w:t>
            </w:r>
            <w:r w:rsidR="00E52CCD" w:rsidRPr="003E016F">
              <w:rPr>
                <w:rFonts w:ascii="Arial" w:hAnsi="Arial" w:cs="Arial"/>
                <w:color w:val="FFFFFF" w:themeColor="background1"/>
                <w:sz w:val="24"/>
              </w:rPr>
              <w:t xml:space="preserve"> </w:t>
            </w:r>
            <w:r>
              <w:rPr>
                <w:rFonts w:ascii="Arial" w:hAnsi="Arial" w:cs="Arial"/>
                <w:color w:val="FFFFFF" w:themeColor="background1"/>
                <w:sz w:val="24"/>
              </w:rPr>
              <w:t>Document Control and Records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619"/>
        </w:trPr>
        <w:tc>
          <w:tcPr>
            <w:tcW w:w="2340" w:type="dxa"/>
            <w:shd w:val="clear" w:color="auto" w:fill="auto"/>
            <w:vAlign w:val="center"/>
          </w:tcPr>
          <w:p w:rsidR="00E52CCD" w:rsidRDefault="007662F1" w:rsidP="007662F1">
            <w:pPr>
              <w:jc w:val="center"/>
              <w:rPr>
                <w:rFonts w:ascii="Calibri" w:hAnsi="Calibri"/>
              </w:rPr>
            </w:pPr>
            <w:r>
              <w:rPr>
                <w:rFonts w:ascii="Calibri" w:hAnsi="Calibri"/>
              </w:rPr>
              <w:t>2.2.1.1</w:t>
            </w:r>
            <w:r w:rsidR="00E52CCD">
              <w:rPr>
                <w:rFonts w:ascii="Calibri" w:hAnsi="Calibri"/>
              </w:rPr>
              <w:t xml:space="preserve"> </w:t>
            </w:r>
            <w:r w:rsidRPr="007662F1">
              <w:rPr>
                <w:rFonts w:ascii="Calibri" w:hAnsi="Calibri"/>
              </w:rPr>
              <w:t>Document Control and Records</w:t>
            </w:r>
          </w:p>
        </w:tc>
        <w:tc>
          <w:tcPr>
            <w:tcW w:w="6660" w:type="dxa"/>
            <w:shd w:val="clear" w:color="auto" w:fill="auto"/>
            <w:vAlign w:val="center"/>
          </w:tcPr>
          <w:p w:rsidR="00E52CCD" w:rsidRDefault="00C27209" w:rsidP="00840C44">
            <w:pPr>
              <w:rPr>
                <w:rFonts w:ascii="Calibri" w:hAnsi="Calibri"/>
              </w:rPr>
            </w:pPr>
            <w:r w:rsidRPr="00C27209">
              <w:rPr>
                <w:rFonts w:ascii="Calibri" w:hAnsi="Calibri"/>
              </w:rPr>
              <w:t>Documents shall be controlled in a manner that ensures employees use up to date and current policies, procedures and forms when documenting food safety related activities.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430"/>
        </w:trPr>
        <w:tc>
          <w:tcPr>
            <w:tcW w:w="2340" w:type="dxa"/>
            <w:shd w:val="clear" w:color="auto" w:fill="auto"/>
            <w:vAlign w:val="center"/>
          </w:tcPr>
          <w:p w:rsidR="00E52CCD" w:rsidRDefault="007662F1" w:rsidP="00835EE6">
            <w:pPr>
              <w:jc w:val="center"/>
              <w:rPr>
                <w:rFonts w:ascii="Calibri" w:hAnsi="Calibri"/>
              </w:rPr>
            </w:pPr>
            <w:r>
              <w:rPr>
                <w:rFonts w:ascii="Calibri" w:hAnsi="Calibri"/>
              </w:rPr>
              <w:t>2.2.1.2</w:t>
            </w:r>
            <w:r w:rsidRPr="007662F1">
              <w:rPr>
                <w:rFonts w:ascii="Calibri" w:hAnsi="Calibri"/>
              </w:rPr>
              <w:t xml:space="preserve"> Document Control and Records</w:t>
            </w:r>
          </w:p>
        </w:tc>
        <w:tc>
          <w:tcPr>
            <w:tcW w:w="6660" w:type="dxa"/>
            <w:shd w:val="clear" w:color="auto" w:fill="auto"/>
            <w:vAlign w:val="center"/>
          </w:tcPr>
          <w:p w:rsidR="00E52CCD" w:rsidRDefault="00C27209" w:rsidP="000C2511">
            <w:pPr>
              <w:rPr>
                <w:rFonts w:ascii="Calibri" w:hAnsi="Calibri"/>
              </w:rPr>
            </w:pPr>
            <w:r w:rsidRPr="00C27209">
              <w:rPr>
                <w:rFonts w:ascii="Calibri" w:hAnsi="Calibri"/>
              </w:rPr>
              <w:t>All records shall be legible and suitably authorized or signed by those undertaking activities to demonstrates that inspections, analyses and other essential activities have been completed.</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700"/>
        </w:trPr>
        <w:tc>
          <w:tcPr>
            <w:tcW w:w="2340" w:type="dxa"/>
            <w:shd w:val="clear" w:color="auto" w:fill="auto"/>
            <w:vAlign w:val="center"/>
          </w:tcPr>
          <w:p w:rsidR="00E52CCD" w:rsidRDefault="007662F1" w:rsidP="007662F1">
            <w:pPr>
              <w:jc w:val="center"/>
              <w:rPr>
                <w:rFonts w:ascii="Calibri" w:hAnsi="Calibri"/>
              </w:rPr>
            </w:pPr>
            <w:r w:rsidRPr="007662F1">
              <w:rPr>
                <w:rFonts w:ascii="Calibri" w:hAnsi="Calibri"/>
              </w:rPr>
              <w:t>2.2.1.</w:t>
            </w:r>
            <w:r>
              <w:rPr>
                <w:rFonts w:ascii="Calibri" w:hAnsi="Calibri"/>
              </w:rPr>
              <w:t>3</w:t>
            </w:r>
            <w:r w:rsidRPr="007662F1">
              <w:rPr>
                <w:rFonts w:ascii="Calibri" w:hAnsi="Calibri"/>
              </w:rPr>
              <w:t xml:space="preserve"> Document Control and Records</w:t>
            </w:r>
          </w:p>
        </w:tc>
        <w:tc>
          <w:tcPr>
            <w:tcW w:w="6660" w:type="dxa"/>
            <w:shd w:val="clear" w:color="auto" w:fill="auto"/>
            <w:vAlign w:val="center"/>
          </w:tcPr>
          <w:p w:rsidR="00E52CCD" w:rsidRDefault="00C27209" w:rsidP="00840C44">
            <w:pPr>
              <w:rPr>
                <w:rFonts w:ascii="Calibri" w:hAnsi="Calibri"/>
              </w:rPr>
            </w:pPr>
            <w:r w:rsidRPr="00C27209">
              <w:rPr>
                <w:rFonts w:ascii="Calibri" w:hAnsi="Calibri"/>
              </w:rPr>
              <w:t>Records shall be readily accessible, retrievable, securely stored to prevent damage and deterioration and shall be retained in accordance for periods specified by a customer or regulations.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rsidTr="000C2511">
        <w:trPr>
          <w:trHeight w:val="332"/>
        </w:trPr>
        <w:tc>
          <w:tcPr>
            <w:tcW w:w="15120" w:type="dxa"/>
            <w:gridSpan w:val="4"/>
            <w:shd w:val="clear" w:color="auto" w:fill="AEDBFB"/>
          </w:tcPr>
          <w:p w:rsidR="00F718A8" w:rsidRPr="00E51BB1" w:rsidRDefault="00F718A8" w:rsidP="00FF73F6">
            <w:pPr>
              <w:autoSpaceDE w:val="0"/>
              <w:autoSpaceDN w:val="0"/>
              <w:adjustRightInd w:val="0"/>
              <w:spacing w:before="60" w:after="60"/>
              <w:jc w:val="center"/>
              <w:rPr>
                <w:rFonts w:ascii="Arial" w:hAnsi="Arial" w:cs="Arial"/>
                <w:b/>
                <w:color w:val="000000" w:themeColor="text1"/>
                <w:sz w:val="20"/>
                <w:szCs w:val="16"/>
                <w:highlight w:val="yellow"/>
              </w:rPr>
            </w:pPr>
            <w:r w:rsidRPr="00FF73F6">
              <w:rPr>
                <w:rFonts w:ascii="Arial" w:hAnsi="Arial" w:cs="Arial"/>
                <w:b/>
                <w:color w:val="000000" w:themeColor="text1"/>
                <w:sz w:val="20"/>
                <w:szCs w:val="16"/>
              </w:rPr>
              <w:t>2</w:t>
            </w:r>
            <w:r w:rsidR="00FF73F6" w:rsidRPr="00FF73F6">
              <w:rPr>
                <w:rFonts w:ascii="Arial" w:hAnsi="Arial" w:cs="Arial"/>
                <w:b/>
                <w:color w:val="000000" w:themeColor="text1"/>
                <w:sz w:val="20"/>
                <w:szCs w:val="16"/>
              </w:rPr>
              <w:t>.2.1</w:t>
            </w:r>
            <w:r w:rsidRPr="00FF73F6">
              <w:rPr>
                <w:rFonts w:ascii="Arial" w:hAnsi="Arial" w:cs="Arial"/>
                <w:b/>
                <w:color w:val="000000" w:themeColor="text1"/>
                <w:sz w:val="20"/>
                <w:szCs w:val="16"/>
              </w:rPr>
              <w:t xml:space="preserve"> </w:t>
            </w:r>
            <w:r w:rsidR="00C27209" w:rsidRPr="00FF73F6">
              <w:rPr>
                <w:rFonts w:ascii="Arial" w:hAnsi="Arial" w:cs="Arial"/>
                <w:b/>
                <w:color w:val="000000" w:themeColor="text1"/>
                <w:sz w:val="20"/>
                <w:szCs w:val="16"/>
              </w:rPr>
              <w:t xml:space="preserve">Document Control and Records </w:t>
            </w:r>
            <w:r w:rsidRPr="00FF73F6">
              <w:rPr>
                <w:rFonts w:ascii="Arial" w:hAnsi="Arial" w:cs="Arial"/>
                <w:b/>
                <w:color w:val="000000" w:themeColor="text1"/>
                <w:sz w:val="20"/>
                <w:szCs w:val="16"/>
              </w:rPr>
              <w:t>Summary</w:t>
            </w:r>
          </w:p>
        </w:tc>
      </w:tr>
      <w:tr w:rsidR="00F718A8" w:rsidRPr="00BA6F30" w:rsidTr="00F718A8">
        <w:trPr>
          <w:trHeight w:val="1358"/>
        </w:trPr>
        <w:tc>
          <w:tcPr>
            <w:tcW w:w="15120" w:type="dxa"/>
            <w:gridSpan w:val="4"/>
            <w:shd w:val="clear" w:color="auto" w:fill="auto"/>
            <w:vAlign w:val="center"/>
          </w:tcPr>
          <w:p w:rsidR="00F718A8" w:rsidRPr="00E51BB1" w:rsidRDefault="00F718A8" w:rsidP="000C2511">
            <w:pPr>
              <w:autoSpaceDE w:val="0"/>
              <w:autoSpaceDN w:val="0"/>
              <w:adjustRightInd w:val="0"/>
              <w:spacing w:before="60" w:after="60"/>
              <w:rPr>
                <w:rFonts w:cs="Arial"/>
                <w:color w:val="000000" w:themeColor="text1"/>
                <w:szCs w:val="16"/>
                <w:highlight w:val="yellow"/>
              </w:rPr>
            </w:pPr>
          </w:p>
        </w:tc>
      </w:tr>
    </w:tbl>
    <w:p w:rsidR="00E52CCD" w:rsidRDefault="00E52CCD" w:rsidP="00E52CCD">
      <w:pPr>
        <w:rPr>
          <w:rFonts w:ascii="Arial" w:hAnsi="Arial" w:cs="Arial"/>
          <w:sz w:val="24"/>
        </w:rPr>
      </w:pPr>
    </w:p>
    <w:p w:rsidR="00835EE6" w:rsidRDefault="00835EE6" w:rsidP="00E52CCD">
      <w:pPr>
        <w:rPr>
          <w:rFonts w:ascii="Arial" w:hAnsi="Arial" w:cs="Arial"/>
          <w:sz w:val="24"/>
        </w:rPr>
      </w:pPr>
    </w:p>
    <w:p w:rsidR="007662F1" w:rsidRDefault="007662F1" w:rsidP="00E52CCD">
      <w:pPr>
        <w:rPr>
          <w:rFonts w:ascii="Arial" w:hAnsi="Arial" w:cs="Arial"/>
          <w:sz w:val="24"/>
        </w:rPr>
      </w:pPr>
    </w:p>
    <w:p w:rsidR="007662F1" w:rsidRDefault="007662F1" w:rsidP="00E52CCD">
      <w:pPr>
        <w:rPr>
          <w:rFonts w:ascii="Arial" w:hAnsi="Arial" w:cs="Arial"/>
          <w:sz w:val="24"/>
        </w:rPr>
      </w:pPr>
    </w:p>
    <w:p w:rsidR="007662F1" w:rsidRDefault="007662F1" w:rsidP="00E52CCD">
      <w:pPr>
        <w:rPr>
          <w:rFonts w:ascii="Arial" w:hAnsi="Arial" w:cs="Arial"/>
          <w:sz w:val="24"/>
        </w:rPr>
      </w:pPr>
    </w:p>
    <w:p w:rsidR="00782D06" w:rsidRDefault="00782D06">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rsidTr="00782D06">
        <w:tc>
          <w:tcPr>
            <w:tcW w:w="15120" w:type="dxa"/>
            <w:gridSpan w:val="4"/>
            <w:shd w:val="clear" w:color="auto" w:fill="0767A8"/>
          </w:tcPr>
          <w:p w:rsidR="00782D06" w:rsidRPr="003E016F" w:rsidRDefault="00782D06" w:rsidP="007662F1">
            <w:pPr>
              <w:ind w:left="360"/>
              <w:rPr>
                <w:rFonts w:ascii="Arial" w:hAnsi="Arial" w:cs="Arial"/>
                <w:color w:val="FFFFFF" w:themeColor="background1"/>
                <w:sz w:val="24"/>
              </w:rPr>
            </w:pPr>
            <w:r w:rsidRPr="003E016F">
              <w:rPr>
                <w:rFonts w:ascii="Arial" w:hAnsi="Arial" w:cs="Arial"/>
                <w:color w:val="FFFFFF" w:themeColor="background1"/>
                <w:sz w:val="24"/>
              </w:rPr>
              <w:t>2.</w:t>
            </w:r>
            <w:r w:rsidR="007662F1">
              <w:rPr>
                <w:rFonts w:ascii="Arial" w:hAnsi="Arial" w:cs="Arial"/>
                <w:color w:val="FFFFFF" w:themeColor="background1"/>
                <w:sz w:val="24"/>
              </w:rPr>
              <w:t>3</w:t>
            </w:r>
            <w:r w:rsidRPr="003E016F">
              <w:rPr>
                <w:rFonts w:ascii="Arial" w:hAnsi="Arial" w:cs="Arial"/>
                <w:color w:val="FFFFFF" w:themeColor="background1"/>
                <w:sz w:val="24"/>
              </w:rPr>
              <w:t xml:space="preserve">.1 </w:t>
            </w:r>
            <w:r w:rsidR="007662F1">
              <w:rPr>
                <w:rFonts w:ascii="Arial" w:hAnsi="Arial" w:cs="Arial"/>
                <w:color w:val="FFFFFF" w:themeColor="background1"/>
                <w:sz w:val="24"/>
              </w:rPr>
              <w:t xml:space="preserve">Specification and Supplier/Input Approval </w:t>
            </w:r>
            <w:r>
              <w:rPr>
                <w:rFonts w:ascii="Arial" w:hAnsi="Arial" w:cs="Arial"/>
                <w:color w:val="FFFFFF" w:themeColor="background1"/>
                <w:sz w:val="24"/>
              </w:rPr>
              <w:t xml:space="preserve"> </w:t>
            </w:r>
          </w:p>
        </w:tc>
      </w:tr>
      <w:tr w:rsidR="00782D06" w:rsidRPr="00FF33DD" w:rsidTr="00782D06">
        <w:trPr>
          <w:trHeight w:val="548"/>
        </w:trPr>
        <w:tc>
          <w:tcPr>
            <w:tcW w:w="234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7662F1" w:rsidP="00835EE6">
            <w:pPr>
              <w:jc w:val="center"/>
              <w:rPr>
                <w:rFonts w:ascii="Calibri" w:hAnsi="Calibri"/>
              </w:rPr>
            </w:pPr>
            <w:r>
              <w:rPr>
                <w:rFonts w:ascii="Calibri" w:hAnsi="Calibri"/>
              </w:rPr>
              <w:t>2.3</w:t>
            </w:r>
            <w:r w:rsidR="001E2D6E">
              <w:rPr>
                <w:rFonts w:ascii="Calibri" w:hAnsi="Calibri"/>
              </w:rPr>
              <w:t xml:space="preserve">.1.1 </w:t>
            </w:r>
            <w:r w:rsidRPr="007662F1">
              <w:rPr>
                <w:rFonts w:ascii="Calibri" w:hAnsi="Calibri"/>
              </w:rPr>
              <w:t xml:space="preserve">Specification and Supplier/Input Approval  </w:t>
            </w:r>
          </w:p>
        </w:tc>
        <w:tc>
          <w:tcPr>
            <w:tcW w:w="6660" w:type="dxa"/>
            <w:shd w:val="clear" w:color="auto" w:fill="auto"/>
            <w:vAlign w:val="center"/>
          </w:tcPr>
          <w:p w:rsidR="001E2D6E" w:rsidRDefault="001F7BB6" w:rsidP="001E2D6E">
            <w:pPr>
              <w:rPr>
                <w:rFonts w:ascii="Calibri" w:hAnsi="Calibri"/>
                <w:color w:val="000000"/>
              </w:rPr>
            </w:pPr>
            <w:r w:rsidRPr="001F7BB6">
              <w:rPr>
                <w:rFonts w:ascii="Calibri" w:hAnsi="Calibri"/>
                <w:color w:val="000000"/>
              </w:rPr>
              <w:t>Specifications for agricultural inputs and packaging materials including, but not limited to agricultural chemicals, hazardous chemicals, propagation products, soil amendments and intermediate or final products from suppliers, that impact on finished product safety shall  comply with relevant legislation.</w:t>
            </w:r>
          </w:p>
        </w:tc>
        <w:tc>
          <w:tcPr>
            <w:tcW w:w="1260" w:type="dxa"/>
            <w:shd w:val="clear" w:color="auto" w:fill="auto"/>
            <w:vAlign w:val="center"/>
          </w:tcPr>
          <w:p w:rsidR="001E2D6E" w:rsidRPr="00A308AC" w:rsidRDefault="001E2D6E"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782D06">
            <w:pPr>
              <w:autoSpaceDE w:val="0"/>
              <w:autoSpaceDN w:val="0"/>
              <w:adjustRightInd w:val="0"/>
              <w:spacing w:before="60" w:after="60"/>
              <w:rPr>
                <w:rFonts w:cs="Arial"/>
                <w:color w:val="000000" w:themeColor="text1"/>
                <w:szCs w:val="16"/>
              </w:rPr>
            </w:pPr>
          </w:p>
        </w:tc>
      </w:tr>
      <w:tr w:rsidR="007662F1" w:rsidRPr="00BA6F30" w:rsidTr="001E2D6E">
        <w:trPr>
          <w:trHeight w:val="1709"/>
        </w:trPr>
        <w:tc>
          <w:tcPr>
            <w:tcW w:w="2340" w:type="dxa"/>
            <w:shd w:val="clear" w:color="auto" w:fill="auto"/>
            <w:vAlign w:val="center"/>
          </w:tcPr>
          <w:p w:rsidR="007662F1" w:rsidRDefault="007662F1" w:rsidP="00835EE6">
            <w:pPr>
              <w:jc w:val="center"/>
              <w:rPr>
                <w:rFonts w:ascii="Calibri" w:hAnsi="Calibri"/>
              </w:rPr>
            </w:pPr>
            <w:r>
              <w:rPr>
                <w:rFonts w:ascii="Calibri" w:hAnsi="Calibri"/>
              </w:rPr>
              <w:t xml:space="preserve">2.3.1.2 </w:t>
            </w:r>
            <w:r w:rsidRPr="007662F1">
              <w:rPr>
                <w:rFonts w:ascii="Calibri" w:hAnsi="Calibri"/>
              </w:rPr>
              <w:t xml:space="preserve">Specification and Supplier/Input Approval  </w:t>
            </w:r>
          </w:p>
        </w:tc>
        <w:tc>
          <w:tcPr>
            <w:tcW w:w="6660" w:type="dxa"/>
            <w:shd w:val="clear" w:color="auto" w:fill="auto"/>
            <w:vAlign w:val="center"/>
          </w:tcPr>
          <w:p w:rsidR="001F7BB6" w:rsidRPr="001F7BB6" w:rsidRDefault="001F7BB6" w:rsidP="001F7BB6">
            <w:pPr>
              <w:rPr>
                <w:rFonts w:ascii="Calibri" w:hAnsi="Calibri"/>
                <w:color w:val="000000"/>
              </w:rPr>
            </w:pPr>
            <w:r w:rsidRPr="001F7BB6">
              <w:rPr>
                <w:rFonts w:ascii="Calibri" w:hAnsi="Calibri"/>
                <w:color w:val="000000"/>
              </w:rPr>
              <w:t>Finished product specifications shall be approved by the site and their customer (if applicable), accessible to relevant staff and may include:</w:t>
            </w:r>
          </w:p>
          <w:p w:rsidR="001F7BB6" w:rsidRPr="001F7BB6" w:rsidRDefault="001F7BB6" w:rsidP="001F7BB6">
            <w:pPr>
              <w:rPr>
                <w:rFonts w:ascii="Calibri" w:hAnsi="Calibri"/>
                <w:color w:val="000000"/>
              </w:rPr>
            </w:pPr>
            <w:proofErr w:type="spellStart"/>
            <w:r w:rsidRPr="001F7BB6">
              <w:rPr>
                <w:rFonts w:ascii="Calibri" w:hAnsi="Calibri"/>
                <w:color w:val="000000"/>
              </w:rPr>
              <w:t>i</w:t>
            </w:r>
            <w:proofErr w:type="spellEnd"/>
            <w:r w:rsidRPr="001F7BB6">
              <w:rPr>
                <w:rFonts w:ascii="Calibri" w:hAnsi="Calibri"/>
                <w:color w:val="000000"/>
              </w:rPr>
              <w:t>.        Microbiological and chemical limits; and</w:t>
            </w:r>
          </w:p>
          <w:p w:rsidR="007662F1" w:rsidRPr="000A5845" w:rsidRDefault="001F7BB6" w:rsidP="001F7BB6">
            <w:pPr>
              <w:rPr>
                <w:rFonts w:ascii="Calibri" w:hAnsi="Calibri"/>
                <w:color w:val="000000"/>
              </w:rPr>
            </w:pPr>
            <w:r w:rsidRPr="001F7BB6">
              <w:rPr>
                <w:rFonts w:ascii="Calibri" w:hAnsi="Calibri"/>
                <w:color w:val="000000"/>
              </w:rPr>
              <w:t>ii.        Labeling and packaging requirements.</w:t>
            </w:r>
          </w:p>
        </w:tc>
        <w:tc>
          <w:tcPr>
            <w:tcW w:w="12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r>
      <w:tr w:rsidR="007662F1" w:rsidRPr="00BA6F30" w:rsidTr="001E2D6E">
        <w:trPr>
          <w:trHeight w:val="1709"/>
        </w:trPr>
        <w:tc>
          <w:tcPr>
            <w:tcW w:w="2340" w:type="dxa"/>
            <w:shd w:val="clear" w:color="auto" w:fill="auto"/>
            <w:vAlign w:val="center"/>
          </w:tcPr>
          <w:p w:rsidR="007662F1" w:rsidRDefault="007662F1" w:rsidP="00835EE6">
            <w:pPr>
              <w:jc w:val="center"/>
              <w:rPr>
                <w:rFonts w:ascii="Calibri" w:hAnsi="Calibri"/>
              </w:rPr>
            </w:pPr>
            <w:r>
              <w:rPr>
                <w:rFonts w:ascii="Calibri" w:hAnsi="Calibri"/>
              </w:rPr>
              <w:t xml:space="preserve">2.3.1.3 </w:t>
            </w:r>
            <w:r w:rsidRPr="007662F1">
              <w:rPr>
                <w:rFonts w:ascii="Calibri" w:hAnsi="Calibri"/>
              </w:rPr>
              <w:t xml:space="preserve">Specification and Supplier/Input Approval  </w:t>
            </w:r>
          </w:p>
        </w:tc>
        <w:tc>
          <w:tcPr>
            <w:tcW w:w="6660" w:type="dxa"/>
            <w:shd w:val="clear" w:color="auto" w:fill="auto"/>
            <w:vAlign w:val="center"/>
          </w:tcPr>
          <w:p w:rsidR="007662F1" w:rsidRPr="000A5845" w:rsidRDefault="001F7BB6" w:rsidP="001E2D6E">
            <w:pPr>
              <w:rPr>
                <w:rFonts w:ascii="Calibri" w:hAnsi="Calibri"/>
                <w:color w:val="000000"/>
              </w:rPr>
            </w:pPr>
            <w:r w:rsidRPr="001F7BB6">
              <w:rPr>
                <w:rFonts w:ascii="Calibri" w:hAnsi="Calibri"/>
                <w:color w:val="000000"/>
              </w:rPr>
              <w:t>Agricultural inputs, packaging materials, and services that impact on finished product safety shall meet the agreed specifications and be supplied by an approved supplier.</w:t>
            </w:r>
          </w:p>
        </w:tc>
        <w:tc>
          <w:tcPr>
            <w:tcW w:w="12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r>
      <w:tr w:rsidR="00782D06" w:rsidRPr="00BA6F30" w:rsidTr="00782D06">
        <w:trPr>
          <w:trHeight w:val="332"/>
        </w:trPr>
        <w:tc>
          <w:tcPr>
            <w:tcW w:w="15120" w:type="dxa"/>
            <w:gridSpan w:val="4"/>
            <w:shd w:val="clear" w:color="auto" w:fill="AEDBFB"/>
          </w:tcPr>
          <w:p w:rsidR="00782D06" w:rsidRPr="00CA4416" w:rsidRDefault="007662F1" w:rsidP="00782D0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2.3</w:t>
            </w:r>
            <w:r w:rsidR="00782D06">
              <w:rPr>
                <w:rFonts w:ascii="Arial" w:hAnsi="Arial" w:cs="Arial"/>
                <w:b/>
                <w:color w:val="000000" w:themeColor="text1"/>
                <w:sz w:val="20"/>
                <w:szCs w:val="16"/>
              </w:rPr>
              <w:t xml:space="preserve">.1 </w:t>
            </w:r>
            <w:r w:rsidRPr="007662F1">
              <w:rPr>
                <w:rFonts w:ascii="Calibri" w:hAnsi="Calibri"/>
                <w:b/>
              </w:rPr>
              <w:t xml:space="preserve">Specification and Supplier/Input Approval  </w:t>
            </w:r>
            <w:r w:rsidR="00782D06" w:rsidRPr="00782D06">
              <w:rPr>
                <w:rFonts w:ascii="Arial" w:hAnsi="Arial" w:cs="Arial"/>
                <w:b/>
                <w:color w:val="000000" w:themeColor="text1"/>
                <w:sz w:val="20"/>
                <w:szCs w:val="16"/>
              </w:rPr>
              <w:t>Summary</w:t>
            </w:r>
          </w:p>
        </w:tc>
      </w:tr>
      <w:tr w:rsidR="00782D06" w:rsidRPr="00BA6F30" w:rsidTr="00782D06">
        <w:trPr>
          <w:trHeight w:val="1331"/>
        </w:trPr>
        <w:tc>
          <w:tcPr>
            <w:tcW w:w="15120" w:type="dxa"/>
            <w:gridSpan w:val="4"/>
            <w:shd w:val="clear" w:color="auto" w:fill="auto"/>
            <w:vAlign w:val="center"/>
          </w:tcPr>
          <w:p w:rsidR="00782D06" w:rsidRPr="00A308AC" w:rsidRDefault="00782D06" w:rsidP="00782D06">
            <w:pPr>
              <w:autoSpaceDE w:val="0"/>
              <w:autoSpaceDN w:val="0"/>
              <w:adjustRightInd w:val="0"/>
              <w:spacing w:before="60" w:after="60"/>
              <w:rPr>
                <w:rFonts w:cs="Arial"/>
                <w:color w:val="000000" w:themeColor="text1"/>
                <w:szCs w:val="16"/>
              </w:rPr>
            </w:pPr>
          </w:p>
        </w:tc>
      </w:tr>
    </w:tbl>
    <w:p w:rsidR="00782D06" w:rsidRDefault="00782D06" w:rsidP="00E52CCD">
      <w:pPr>
        <w:rPr>
          <w:rFonts w:ascii="Arial" w:hAnsi="Arial" w:cs="Arial"/>
          <w:sz w:val="24"/>
        </w:rPr>
      </w:pPr>
    </w:p>
    <w:p w:rsidR="00782D06" w:rsidRDefault="00782D06">
      <w:pPr>
        <w:rPr>
          <w:rFonts w:ascii="Arial" w:hAnsi="Arial" w:cs="Arial"/>
          <w:sz w:val="24"/>
        </w:rPr>
      </w:pPr>
      <w:r>
        <w:rPr>
          <w:rFonts w:ascii="Arial" w:hAnsi="Arial" w:cs="Arial"/>
          <w:sz w:val="24"/>
        </w:rPr>
        <w:br w:type="page"/>
      </w:r>
    </w:p>
    <w:p w:rsidR="00782D06" w:rsidRDefault="00782D06" w:rsidP="00E52CCD">
      <w:pPr>
        <w:rPr>
          <w:rFonts w:ascii="Arial" w:hAnsi="Arial" w:cs="Arial"/>
          <w:sz w:val="24"/>
        </w:rPr>
      </w:pPr>
    </w:p>
    <w:p w:rsidR="00782D06" w:rsidRDefault="00782D06"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39464E" w:rsidP="007662F1">
            <w:pPr>
              <w:ind w:left="360"/>
              <w:rPr>
                <w:rFonts w:ascii="Arial" w:hAnsi="Arial" w:cs="Arial"/>
                <w:color w:val="FFFFFF" w:themeColor="background1"/>
                <w:sz w:val="24"/>
              </w:rPr>
            </w:pPr>
            <w:r>
              <w:rPr>
                <w:rFonts w:ascii="Arial" w:hAnsi="Arial" w:cs="Arial"/>
                <w:color w:val="FFFFFF" w:themeColor="background1"/>
                <w:sz w:val="24"/>
              </w:rPr>
              <w:t>2.</w:t>
            </w:r>
            <w:r w:rsidR="007662F1">
              <w:rPr>
                <w:rFonts w:ascii="Arial" w:hAnsi="Arial" w:cs="Arial"/>
                <w:color w:val="FFFFFF" w:themeColor="background1"/>
                <w:sz w:val="24"/>
              </w:rPr>
              <w:t>4.1</w:t>
            </w:r>
            <w:r w:rsidR="00E52CCD" w:rsidRPr="003E016F">
              <w:rPr>
                <w:rFonts w:ascii="Arial" w:hAnsi="Arial" w:cs="Arial"/>
                <w:color w:val="FFFFFF" w:themeColor="background1"/>
                <w:sz w:val="24"/>
              </w:rPr>
              <w:t xml:space="preserve"> </w:t>
            </w:r>
            <w:r w:rsidR="007662F1" w:rsidRPr="007662F1">
              <w:rPr>
                <w:rFonts w:ascii="Arial" w:hAnsi="Arial" w:cs="Arial"/>
                <w:color w:val="FFFFFF" w:themeColor="background1"/>
                <w:sz w:val="24"/>
              </w:rPr>
              <w:t>Food Safety Plan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835EE6" w:rsidP="007662F1">
            <w:pPr>
              <w:jc w:val="center"/>
              <w:rPr>
                <w:rFonts w:ascii="Calibri" w:hAnsi="Calibri"/>
              </w:rPr>
            </w:pPr>
            <w:r>
              <w:rPr>
                <w:rFonts w:ascii="Calibri" w:hAnsi="Calibri"/>
              </w:rPr>
              <w:t>2.</w:t>
            </w:r>
            <w:r w:rsidR="007662F1">
              <w:rPr>
                <w:rFonts w:ascii="Calibri" w:hAnsi="Calibri"/>
              </w:rPr>
              <w:t>4.1</w:t>
            </w:r>
            <w:r>
              <w:rPr>
                <w:rFonts w:ascii="Calibri" w:hAnsi="Calibri"/>
              </w:rPr>
              <w:t xml:space="preserve">.1 </w:t>
            </w:r>
            <w:r w:rsidR="007662F1" w:rsidRPr="007662F1">
              <w:rPr>
                <w:rFonts w:ascii="Calibri" w:hAnsi="Calibri"/>
              </w:rPr>
              <w:t>Food Safety Plan</w:t>
            </w:r>
          </w:p>
        </w:tc>
        <w:tc>
          <w:tcPr>
            <w:tcW w:w="6660" w:type="dxa"/>
            <w:shd w:val="clear" w:color="auto" w:fill="auto"/>
            <w:vAlign w:val="center"/>
          </w:tcPr>
          <w:p w:rsidR="001E2D6E" w:rsidRDefault="001F7BB6" w:rsidP="001E2D6E">
            <w:pPr>
              <w:rPr>
                <w:rFonts w:ascii="Calibri" w:hAnsi="Calibri"/>
                <w:color w:val="000000"/>
              </w:rPr>
            </w:pPr>
            <w:r w:rsidRPr="001F7BB6">
              <w:rPr>
                <w:rFonts w:ascii="Calibri" w:hAnsi="Calibri"/>
                <w:color w:val="000000"/>
              </w:rPr>
              <w:t>A description of the products, processes, packaging and conditions of storage and handling shall be documented for the scope of operations at the farm location.</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7662F1" w:rsidRPr="00BA6F30" w:rsidTr="001E2D6E">
        <w:trPr>
          <w:trHeight w:val="1709"/>
        </w:trPr>
        <w:tc>
          <w:tcPr>
            <w:tcW w:w="2340" w:type="dxa"/>
            <w:shd w:val="clear" w:color="auto" w:fill="auto"/>
            <w:vAlign w:val="center"/>
          </w:tcPr>
          <w:p w:rsidR="007662F1" w:rsidRDefault="007662F1" w:rsidP="007662F1">
            <w:pPr>
              <w:jc w:val="center"/>
              <w:rPr>
                <w:rFonts w:ascii="Calibri" w:hAnsi="Calibri"/>
              </w:rPr>
            </w:pPr>
            <w:r>
              <w:rPr>
                <w:rFonts w:ascii="Calibri" w:hAnsi="Calibri"/>
              </w:rPr>
              <w:t xml:space="preserve">2.4.1.2 </w:t>
            </w:r>
            <w:r w:rsidRPr="007662F1">
              <w:rPr>
                <w:rFonts w:ascii="Calibri" w:hAnsi="Calibri"/>
              </w:rPr>
              <w:t>Food Safety Plan</w:t>
            </w:r>
          </w:p>
        </w:tc>
        <w:tc>
          <w:tcPr>
            <w:tcW w:w="6660" w:type="dxa"/>
            <w:shd w:val="clear" w:color="auto" w:fill="auto"/>
            <w:vAlign w:val="center"/>
          </w:tcPr>
          <w:p w:rsidR="007662F1" w:rsidRPr="007662F1" w:rsidRDefault="001F7BB6" w:rsidP="001E2D6E">
            <w:pPr>
              <w:rPr>
                <w:rFonts w:ascii="Calibri" w:hAnsi="Calibri"/>
                <w:color w:val="000000"/>
              </w:rPr>
            </w:pPr>
            <w:r w:rsidRPr="001F7BB6">
              <w:rPr>
                <w:rFonts w:ascii="Calibri" w:hAnsi="Calibri"/>
                <w:color w:val="000000"/>
              </w:rPr>
              <w:t xml:space="preserve">A risk assessment (hazard analysis) shall be completed for the operation that identifies all food safety hazards that can reasonable occur during the production of agricultural products.  </w:t>
            </w:r>
          </w:p>
        </w:tc>
        <w:tc>
          <w:tcPr>
            <w:tcW w:w="1260" w:type="dxa"/>
            <w:shd w:val="clear" w:color="auto" w:fill="auto"/>
            <w:vAlign w:val="center"/>
          </w:tcPr>
          <w:p w:rsidR="007662F1" w:rsidRPr="00A308AC"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A308AC" w:rsidRDefault="007662F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7662F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7662F1">
              <w:rPr>
                <w:rFonts w:ascii="Arial" w:hAnsi="Arial" w:cs="Arial"/>
                <w:b/>
                <w:color w:val="000000" w:themeColor="text1"/>
                <w:sz w:val="20"/>
                <w:szCs w:val="16"/>
              </w:rPr>
              <w:t>.4.1</w:t>
            </w:r>
            <w:r>
              <w:rPr>
                <w:rFonts w:ascii="Arial" w:hAnsi="Arial" w:cs="Arial"/>
                <w:b/>
                <w:color w:val="000000" w:themeColor="text1"/>
                <w:sz w:val="20"/>
                <w:szCs w:val="16"/>
              </w:rPr>
              <w:t xml:space="preserve"> </w:t>
            </w:r>
            <w:r w:rsidR="007662F1" w:rsidRPr="007662F1">
              <w:rPr>
                <w:rFonts w:ascii="Arial" w:hAnsi="Arial" w:cs="Arial"/>
                <w:b/>
                <w:color w:val="000000" w:themeColor="text1"/>
                <w:sz w:val="20"/>
                <w:szCs w:val="16"/>
              </w:rPr>
              <w:t xml:space="preserve">Food Safety Plan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A308AC"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lastRenderedPageBreak/>
              <w:t>2.</w:t>
            </w:r>
            <w:r w:rsidR="007662F1">
              <w:rPr>
                <w:rFonts w:ascii="Arial" w:hAnsi="Arial" w:cs="Arial"/>
                <w:color w:val="FFFFFF" w:themeColor="background1"/>
                <w:sz w:val="24"/>
              </w:rPr>
              <w:t xml:space="preserve">5.1 </w:t>
            </w:r>
            <w:r w:rsidR="002E3205">
              <w:rPr>
                <w:rFonts w:ascii="Arial" w:hAnsi="Arial" w:cs="Arial"/>
                <w:color w:val="FFFFFF" w:themeColor="background1"/>
                <w:sz w:val="24"/>
              </w:rPr>
              <w:t>Corrective and Preventative Action</w:t>
            </w:r>
            <w:r w:rsidRPr="003E016F">
              <w:rPr>
                <w:rFonts w:ascii="Arial" w:hAnsi="Arial" w:cs="Arial"/>
                <w:color w:val="FFFFFF" w:themeColor="background1"/>
                <w:sz w:val="24"/>
              </w:rPr>
              <w:t xml:space="preserve">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19"/>
        </w:trPr>
        <w:tc>
          <w:tcPr>
            <w:tcW w:w="2340" w:type="dxa"/>
            <w:shd w:val="clear" w:color="auto" w:fill="auto"/>
            <w:vAlign w:val="center"/>
          </w:tcPr>
          <w:p w:rsidR="001E2D6E" w:rsidRDefault="001E2D6E" w:rsidP="002E3205">
            <w:pPr>
              <w:jc w:val="center"/>
              <w:rPr>
                <w:rFonts w:ascii="Calibri" w:hAnsi="Calibri"/>
              </w:rPr>
            </w:pPr>
            <w:r>
              <w:rPr>
                <w:rFonts w:ascii="Calibri" w:hAnsi="Calibri"/>
              </w:rPr>
              <w:t>2.</w:t>
            </w:r>
            <w:r w:rsidR="002E3205">
              <w:rPr>
                <w:rFonts w:ascii="Calibri" w:hAnsi="Calibri"/>
              </w:rPr>
              <w:t>5.1</w:t>
            </w:r>
            <w:r>
              <w:rPr>
                <w:rFonts w:ascii="Calibri" w:hAnsi="Calibri"/>
              </w:rPr>
              <w:t xml:space="preserve">.1 </w:t>
            </w:r>
            <w:r w:rsidR="002E3205" w:rsidRPr="002E3205">
              <w:rPr>
                <w:rFonts w:ascii="Calibri" w:hAnsi="Calibri"/>
              </w:rPr>
              <w:t>Corrective and Preventative Action</w:t>
            </w:r>
            <w:r>
              <w:rPr>
                <w:rFonts w:ascii="Calibri" w:hAnsi="Calibri"/>
              </w:rPr>
              <w:t xml:space="preserve"> </w:t>
            </w:r>
          </w:p>
        </w:tc>
        <w:tc>
          <w:tcPr>
            <w:tcW w:w="6660" w:type="dxa"/>
            <w:shd w:val="clear" w:color="auto" w:fill="auto"/>
            <w:vAlign w:val="center"/>
          </w:tcPr>
          <w:p w:rsidR="001E2D6E" w:rsidRDefault="001F7BB6" w:rsidP="001E2D6E">
            <w:pPr>
              <w:rPr>
                <w:rFonts w:ascii="Calibri" w:hAnsi="Calibri"/>
                <w:color w:val="000000"/>
              </w:rPr>
            </w:pPr>
            <w:r w:rsidRPr="001F7BB6">
              <w:rPr>
                <w:rFonts w:ascii="Calibri" w:hAnsi="Calibri"/>
                <w:color w:val="000000"/>
              </w:rPr>
              <w:t>The site shall action on food safety non-conformities and complaints generated either internally or from customers. Records shall be maintained to include issues, complaint or the cause of food safety incidences and resulting corrective actions to resolve them.</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2E3205">
              <w:rPr>
                <w:rFonts w:ascii="Arial" w:hAnsi="Arial" w:cs="Arial"/>
                <w:b/>
                <w:color w:val="000000" w:themeColor="text1"/>
                <w:sz w:val="20"/>
                <w:szCs w:val="16"/>
              </w:rPr>
              <w:t>5.1</w:t>
            </w:r>
            <w:r>
              <w:rPr>
                <w:rFonts w:ascii="Arial" w:hAnsi="Arial" w:cs="Arial"/>
                <w:b/>
                <w:color w:val="000000" w:themeColor="text1"/>
                <w:sz w:val="20"/>
                <w:szCs w:val="16"/>
              </w:rPr>
              <w:t xml:space="preserve"> </w:t>
            </w:r>
            <w:r w:rsidR="002E3205">
              <w:rPr>
                <w:rFonts w:ascii="Arial" w:hAnsi="Arial" w:cs="Arial"/>
                <w:b/>
                <w:color w:val="000000" w:themeColor="text1"/>
                <w:sz w:val="20"/>
                <w:szCs w:val="16"/>
              </w:rPr>
              <w:t>Corrective and Preventative Action</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600693">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2E3205" w:rsidRPr="003E016F" w:rsidTr="002E3205">
        <w:tc>
          <w:tcPr>
            <w:tcW w:w="15120" w:type="dxa"/>
            <w:gridSpan w:val="4"/>
            <w:shd w:val="clear" w:color="auto" w:fill="0767A8"/>
          </w:tcPr>
          <w:p w:rsidR="002E3205" w:rsidRPr="003E016F" w:rsidRDefault="002E3205" w:rsidP="002E3205">
            <w:pPr>
              <w:ind w:left="360"/>
              <w:rPr>
                <w:rFonts w:ascii="Arial" w:hAnsi="Arial" w:cs="Arial"/>
                <w:color w:val="FFFFFF" w:themeColor="background1"/>
                <w:sz w:val="24"/>
              </w:rPr>
            </w:pPr>
            <w:r w:rsidRPr="003E016F">
              <w:rPr>
                <w:rFonts w:ascii="Arial" w:hAnsi="Arial" w:cs="Arial"/>
                <w:color w:val="FFFFFF" w:themeColor="background1"/>
                <w:sz w:val="24"/>
              </w:rPr>
              <w:t>2.</w:t>
            </w:r>
            <w:r>
              <w:rPr>
                <w:rFonts w:ascii="Arial" w:hAnsi="Arial" w:cs="Arial"/>
                <w:color w:val="FFFFFF" w:themeColor="background1"/>
                <w:sz w:val="24"/>
              </w:rPr>
              <w:t xml:space="preserve">5.2 </w:t>
            </w:r>
            <w:r w:rsidRPr="002E3205">
              <w:rPr>
                <w:rFonts w:ascii="Arial" w:hAnsi="Arial" w:cs="Arial"/>
                <w:color w:val="FFFFFF" w:themeColor="background1"/>
                <w:sz w:val="24"/>
              </w:rPr>
              <w:t>Non-conforming Product or Equipment</w:t>
            </w:r>
          </w:p>
        </w:tc>
      </w:tr>
      <w:tr w:rsidR="002E3205" w:rsidRPr="00BA6F30" w:rsidTr="002E3205">
        <w:trPr>
          <w:trHeight w:val="548"/>
        </w:trPr>
        <w:tc>
          <w:tcPr>
            <w:tcW w:w="2340" w:type="dxa"/>
            <w:shd w:val="clear" w:color="auto" w:fill="ABDBFB"/>
            <w:vAlign w:val="center"/>
          </w:tcPr>
          <w:p w:rsidR="002E3205" w:rsidRPr="00BA6F30" w:rsidRDefault="002E3205" w:rsidP="002E3205">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2E3205" w:rsidRPr="00BA6F30" w:rsidRDefault="002E3205" w:rsidP="002E3205">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2E3205" w:rsidRPr="00BA6F30" w:rsidRDefault="002E3205" w:rsidP="002E3205">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2E3205" w:rsidRPr="00BA6F30" w:rsidRDefault="002E3205" w:rsidP="002E3205">
            <w:pPr>
              <w:jc w:val="center"/>
              <w:rPr>
                <w:rFonts w:ascii="Arial" w:hAnsi="Arial" w:cs="Arial"/>
                <w:b/>
                <w:sz w:val="20"/>
                <w:szCs w:val="24"/>
              </w:rPr>
            </w:pPr>
            <w:r w:rsidRPr="00BA6F30">
              <w:rPr>
                <w:rFonts w:ascii="Arial" w:hAnsi="Arial" w:cs="Arial"/>
                <w:b/>
                <w:sz w:val="20"/>
                <w:szCs w:val="24"/>
              </w:rPr>
              <w:t>Evidence</w:t>
            </w:r>
          </w:p>
        </w:tc>
      </w:tr>
      <w:tr w:rsidR="002E3205" w:rsidRPr="00D157FF" w:rsidTr="002E3205">
        <w:trPr>
          <w:trHeight w:val="1619"/>
        </w:trPr>
        <w:tc>
          <w:tcPr>
            <w:tcW w:w="2340" w:type="dxa"/>
            <w:shd w:val="clear" w:color="auto" w:fill="auto"/>
            <w:vAlign w:val="center"/>
          </w:tcPr>
          <w:p w:rsidR="002E3205" w:rsidRDefault="002E3205" w:rsidP="002E3205">
            <w:pPr>
              <w:jc w:val="center"/>
              <w:rPr>
                <w:rFonts w:ascii="Calibri" w:hAnsi="Calibri"/>
              </w:rPr>
            </w:pPr>
            <w:r>
              <w:rPr>
                <w:rFonts w:ascii="Calibri" w:hAnsi="Calibri"/>
              </w:rPr>
              <w:t xml:space="preserve">2.5.2.1 </w:t>
            </w:r>
            <w:r w:rsidRPr="002E3205">
              <w:rPr>
                <w:rFonts w:ascii="Calibri" w:hAnsi="Calibri"/>
              </w:rPr>
              <w:t>Non-conforming Product or Equipment</w:t>
            </w:r>
            <w:r>
              <w:rPr>
                <w:rFonts w:ascii="Calibri" w:hAnsi="Calibri"/>
              </w:rPr>
              <w:t xml:space="preserve"> </w:t>
            </w:r>
          </w:p>
        </w:tc>
        <w:tc>
          <w:tcPr>
            <w:tcW w:w="6660" w:type="dxa"/>
            <w:shd w:val="clear" w:color="auto" w:fill="auto"/>
            <w:vAlign w:val="center"/>
          </w:tcPr>
          <w:p w:rsidR="002E3205" w:rsidRDefault="001F7BB6" w:rsidP="002E3205">
            <w:pPr>
              <w:rPr>
                <w:rFonts w:ascii="Calibri" w:hAnsi="Calibri"/>
                <w:color w:val="000000"/>
              </w:rPr>
            </w:pPr>
            <w:r w:rsidRPr="001F7BB6">
              <w:rPr>
                <w:rFonts w:ascii="Calibri" w:hAnsi="Calibri"/>
                <w:color w:val="000000"/>
              </w:rPr>
              <w:t>Non-conforming product, inputs, work-in-progress, packaging or equipment shall be quarantined, handled, re-worked or disposed of in a manner that minimizes the risk of inadvertent use, improper use or risk to the integrity of finished product. Records of the handling and disposal of non-conforming product shall be maintained.</w:t>
            </w:r>
          </w:p>
        </w:tc>
        <w:tc>
          <w:tcPr>
            <w:tcW w:w="1260" w:type="dxa"/>
            <w:shd w:val="clear" w:color="auto" w:fill="auto"/>
            <w:vAlign w:val="center"/>
          </w:tcPr>
          <w:p w:rsidR="002E3205" w:rsidRPr="00D157FF" w:rsidRDefault="002E3205" w:rsidP="002E3205">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3205" w:rsidRPr="00D157FF" w:rsidRDefault="002E3205" w:rsidP="002E3205">
            <w:pPr>
              <w:autoSpaceDE w:val="0"/>
              <w:autoSpaceDN w:val="0"/>
              <w:adjustRightInd w:val="0"/>
              <w:spacing w:before="60" w:after="60"/>
              <w:rPr>
                <w:rFonts w:cs="Arial"/>
                <w:color w:val="000000" w:themeColor="text1"/>
                <w:szCs w:val="16"/>
              </w:rPr>
            </w:pPr>
          </w:p>
        </w:tc>
      </w:tr>
      <w:tr w:rsidR="002E3205" w:rsidRPr="00CA4416" w:rsidTr="002E3205">
        <w:trPr>
          <w:trHeight w:val="332"/>
        </w:trPr>
        <w:tc>
          <w:tcPr>
            <w:tcW w:w="15120" w:type="dxa"/>
            <w:gridSpan w:val="4"/>
            <w:shd w:val="clear" w:color="auto" w:fill="AEDBFB"/>
          </w:tcPr>
          <w:p w:rsidR="002E3205" w:rsidRPr="00CA4416" w:rsidRDefault="001F7BB6"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2.5.2</w:t>
            </w:r>
            <w:r w:rsidR="002E3205">
              <w:rPr>
                <w:rFonts w:ascii="Arial" w:hAnsi="Arial" w:cs="Arial"/>
                <w:b/>
                <w:color w:val="000000" w:themeColor="text1"/>
                <w:sz w:val="20"/>
                <w:szCs w:val="16"/>
              </w:rPr>
              <w:t xml:space="preserve"> </w:t>
            </w:r>
            <w:r w:rsidR="002E3205" w:rsidRPr="002E3205">
              <w:rPr>
                <w:rFonts w:ascii="Arial" w:hAnsi="Arial" w:cs="Arial"/>
                <w:b/>
                <w:color w:val="000000" w:themeColor="text1"/>
                <w:sz w:val="20"/>
                <w:szCs w:val="16"/>
              </w:rPr>
              <w:t xml:space="preserve">Non-conforming Product or Equipment </w:t>
            </w:r>
            <w:r w:rsidR="002E3205">
              <w:rPr>
                <w:rFonts w:ascii="Arial" w:hAnsi="Arial" w:cs="Arial"/>
                <w:b/>
                <w:color w:val="000000" w:themeColor="text1"/>
                <w:sz w:val="20"/>
                <w:szCs w:val="16"/>
              </w:rPr>
              <w:t>Summary</w:t>
            </w:r>
          </w:p>
        </w:tc>
      </w:tr>
      <w:tr w:rsidR="002E3205" w:rsidRPr="00D157FF" w:rsidTr="002E3205">
        <w:trPr>
          <w:trHeight w:val="1331"/>
        </w:trPr>
        <w:tc>
          <w:tcPr>
            <w:tcW w:w="15120" w:type="dxa"/>
            <w:gridSpan w:val="4"/>
            <w:shd w:val="clear" w:color="auto" w:fill="auto"/>
            <w:vAlign w:val="center"/>
          </w:tcPr>
          <w:p w:rsidR="002E3205" w:rsidRPr="00D157FF" w:rsidRDefault="002E3205" w:rsidP="002E3205">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r>
        <w:rPr>
          <w:rFonts w:ascii="Arial" w:hAnsi="Arial" w:cs="Arial"/>
          <w:sz w:val="24"/>
        </w:rPr>
        <w:br w:type="page"/>
      </w:r>
    </w:p>
    <w:p w:rsidR="00E52CCD" w:rsidRDefault="00E52CCD" w:rsidP="00E52CCD">
      <w:pPr>
        <w:rPr>
          <w:rFonts w:ascii="Arial" w:hAnsi="Arial" w:cs="Arial"/>
          <w:sz w:val="24"/>
        </w:rPr>
      </w:pPr>
    </w:p>
    <w:p w:rsidR="00B77DC3" w:rsidRDefault="00B77DC3" w:rsidP="00E52CCD">
      <w:pPr>
        <w:rPr>
          <w:rFonts w:ascii="Arial" w:hAnsi="Arial" w:cs="Arial"/>
          <w:sz w:val="24"/>
        </w:rPr>
      </w:pPr>
    </w:p>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2E3205" w:rsidP="000C2511">
            <w:pPr>
              <w:ind w:left="360"/>
              <w:rPr>
                <w:rFonts w:ascii="Arial" w:hAnsi="Arial" w:cs="Arial"/>
                <w:color w:val="FFFFFF" w:themeColor="background1"/>
                <w:sz w:val="24"/>
              </w:rPr>
            </w:pPr>
            <w:r>
              <w:rPr>
                <w:rFonts w:ascii="Arial" w:hAnsi="Arial" w:cs="Arial"/>
                <w:color w:val="FFFFFF" w:themeColor="background1"/>
                <w:sz w:val="24"/>
              </w:rPr>
              <w:t>2.6</w:t>
            </w:r>
            <w:r w:rsidR="00E52CCD" w:rsidRPr="003E016F">
              <w:rPr>
                <w:rFonts w:ascii="Arial" w:hAnsi="Arial" w:cs="Arial"/>
                <w:color w:val="FFFFFF" w:themeColor="background1"/>
                <w:sz w:val="24"/>
              </w:rPr>
              <w:t xml:space="preserve">.1 </w:t>
            </w:r>
            <w:r w:rsidRPr="002E3205">
              <w:rPr>
                <w:rFonts w:ascii="Arial" w:hAnsi="Arial" w:cs="Arial"/>
                <w:color w:val="FFFFFF" w:themeColor="background1"/>
                <w:sz w:val="24"/>
              </w:rPr>
              <w:t>Product Identification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2510"/>
        </w:trPr>
        <w:tc>
          <w:tcPr>
            <w:tcW w:w="2340" w:type="dxa"/>
            <w:shd w:val="clear" w:color="auto" w:fill="auto"/>
            <w:vAlign w:val="center"/>
          </w:tcPr>
          <w:p w:rsidR="001E2D6E" w:rsidRDefault="001E2D6E" w:rsidP="002E3205">
            <w:pPr>
              <w:jc w:val="center"/>
              <w:rPr>
                <w:rFonts w:ascii="Calibri" w:hAnsi="Calibri"/>
              </w:rPr>
            </w:pPr>
            <w:r>
              <w:rPr>
                <w:rFonts w:ascii="Calibri" w:hAnsi="Calibri"/>
              </w:rPr>
              <w:t>2.</w:t>
            </w:r>
            <w:r w:rsidR="002E3205">
              <w:rPr>
                <w:rFonts w:ascii="Calibri" w:hAnsi="Calibri"/>
              </w:rPr>
              <w:t>6.1</w:t>
            </w:r>
            <w:r>
              <w:rPr>
                <w:rFonts w:ascii="Calibri" w:hAnsi="Calibri"/>
              </w:rPr>
              <w:t xml:space="preserve">.1 </w:t>
            </w:r>
            <w:r w:rsidR="002E3205" w:rsidRPr="002E3205">
              <w:rPr>
                <w:rFonts w:ascii="Calibri" w:hAnsi="Calibri"/>
              </w:rPr>
              <w:t>Product Identification</w:t>
            </w:r>
          </w:p>
        </w:tc>
        <w:tc>
          <w:tcPr>
            <w:tcW w:w="6660" w:type="dxa"/>
            <w:shd w:val="clear" w:color="auto" w:fill="auto"/>
            <w:vAlign w:val="center"/>
          </w:tcPr>
          <w:p w:rsidR="002E3205" w:rsidRPr="002E3205" w:rsidRDefault="002E3205" w:rsidP="002E3205">
            <w:pPr>
              <w:rPr>
                <w:rFonts w:ascii="Calibri" w:hAnsi="Calibri"/>
                <w:color w:val="000000"/>
              </w:rPr>
            </w:pPr>
            <w:r w:rsidRPr="002E3205">
              <w:rPr>
                <w:rFonts w:ascii="Calibri" w:hAnsi="Calibri"/>
                <w:color w:val="000000"/>
              </w:rPr>
              <w:t>A product identification system shall be implemented to ensure:</w:t>
            </w:r>
          </w:p>
          <w:p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Product is clearly identified during all stages of receipt, production/harvesting, storage and dispatch;</w:t>
            </w:r>
          </w:p>
          <w:p w:rsidR="002E3205" w:rsidRPr="002E3205" w:rsidRDefault="002E3205" w:rsidP="002E3205">
            <w:pPr>
              <w:rPr>
                <w:rFonts w:ascii="Calibri" w:hAnsi="Calibri"/>
                <w:color w:val="000000"/>
              </w:rPr>
            </w:pPr>
            <w:r w:rsidRPr="002E3205">
              <w:rPr>
                <w:rFonts w:ascii="Calibri" w:hAnsi="Calibri"/>
                <w:color w:val="000000"/>
              </w:rPr>
              <w:t>ii.        Finished product is labeled to the customer specification and/or regulatory requirements; and</w:t>
            </w:r>
          </w:p>
          <w:p w:rsidR="001E2D6E" w:rsidRDefault="002E3205" w:rsidP="002E3205">
            <w:pPr>
              <w:rPr>
                <w:rFonts w:ascii="Calibri" w:hAnsi="Calibri"/>
                <w:color w:val="000000"/>
              </w:rPr>
            </w:pPr>
            <w:r w:rsidRPr="002E3205">
              <w:rPr>
                <w:rFonts w:ascii="Calibri" w:hAnsi="Calibri"/>
                <w:color w:val="000000"/>
              </w:rPr>
              <w:t>iii.         Product identification records are maintained.</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E51BB1" w:rsidRDefault="00FF73F6" w:rsidP="000C2511">
            <w:pPr>
              <w:autoSpaceDE w:val="0"/>
              <w:autoSpaceDN w:val="0"/>
              <w:adjustRightInd w:val="0"/>
              <w:spacing w:before="60" w:after="60"/>
              <w:jc w:val="center"/>
              <w:rPr>
                <w:rFonts w:ascii="Arial" w:hAnsi="Arial" w:cs="Arial"/>
                <w:b/>
                <w:color w:val="000000" w:themeColor="text1"/>
                <w:sz w:val="14"/>
                <w:szCs w:val="16"/>
                <w:highlight w:val="yellow"/>
              </w:rPr>
            </w:pPr>
            <w:r w:rsidRPr="00FF73F6">
              <w:rPr>
                <w:rFonts w:ascii="Arial" w:hAnsi="Arial" w:cs="Arial"/>
                <w:b/>
                <w:color w:val="000000" w:themeColor="text1"/>
                <w:sz w:val="20"/>
                <w:szCs w:val="16"/>
              </w:rPr>
              <w:t>2.6</w:t>
            </w:r>
            <w:r w:rsidR="00E52CCD" w:rsidRPr="00FF73F6">
              <w:rPr>
                <w:rFonts w:ascii="Arial" w:hAnsi="Arial" w:cs="Arial"/>
                <w:b/>
                <w:color w:val="000000" w:themeColor="text1"/>
                <w:sz w:val="20"/>
                <w:szCs w:val="16"/>
              </w:rPr>
              <w:t xml:space="preserve">.1 </w:t>
            </w:r>
            <w:r w:rsidR="002E3205" w:rsidRPr="00FF73F6">
              <w:rPr>
                <w:rFonts w:ascii="Arial" w:hAnsi="Arial" w:cs="Arial"/>
                <w:b/>
                <w:color w:val="000000" w:themeColor="text1"/>
                <w:sz w:val="20"/>
                <w:szCs w:val="16"/>
              </w:rPr>
              <w:t xml:space="preserve">Product Identification </w:t>
            </w:r>
            <w:r w:rsidR="00E52CCD" w:rsidRPr="00FF73F6">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E51BB1" w:rsidRDefault="00E52CCD" w:rsidP="000C2511">
            <w:pPr>
              <w:autoSpaceDE w:val="0"/>
              <w:autoSpaceDN w:val="0"/>
              <w:adjustRightInd w:val="0"/>
              <w:spacing w:before="60" w:after="60"/>
              <w:rPr>
                <w:rFonts w:cs="Arial"/>
                <w:color w:val="000000" w:themeColor="text1"/>
                <w:szCs w:val="16"/>
                <w:highlight w:val="yellow"/>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lastRenderedPageBreak/>
              <w:t>2.</w:t>
            </w:r>
            <w:r w:rsidR="00690946">
              <w:rPr>
                <w:rFonts w:ascii="Arial" w:hAnsi="Arial" w:cs="Arial"/>
                <w:color w:val="FFFFFF" w:themeColor="background1"/>
                <w:sz w:val="24"/>
              </w:rPr>
              <w:t>6.2 Product Trace</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1E2D6E"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.2.1 </w:t>
            </w:r>
            <w:r w:rsidR="00690946">
              <w:rPr>
                <w:rFonts w:ascii="Calibri" w:hAnsi="Calibri"/>
              </w:rPr>
              <w:t>Product Trace</w:t>
            </w:r>
          </w:p>
        </w:tc>
        <w:tc>
          <w:tcPr>
            <w:tcW w:w="6660" w:type="dxa"/>
            <w:shd w:val="clear" w:color="auto" w:fill="auto"/>
            <w:vAlign w:val="center"/>
          </w:tcPr>
          <w:p w:rsidR="0077314F" w:rsidRPr="0077314F" w:rsidRDefault="0077314F" w:rsidP="0077314F">
            <w:pPr>
              <w:rPr>
                <w:rFonts w:ascii="Calibri" w:hAnsi="Calibri"/>
                <w:color w:val="000000"/>
              </w:rPr>
            </w:pPr>
            <w:r w:rsidRPr="0077314F">
              <w:rPr>
                <w:rFonts w:ascii="Calibri" w:hAnsi="Calibri"/>
                <w:color w:val="000000"/>
              </w:rPr>
              <w:t>A product trace system shall be implemented to ensure:</w:t>
            </w:r>
          </w:p>
          <w:p w:rsidR="0077314F" w:rsidRPr="0077314F" w:rsidRDefault="0077314F" w:rsidP="0077314F">
            <w:pPr>
              <w:rPr>
                <w:rFonts w:ascii="Calibri" w:hAnsi="Calibri"/>
                <w:color w:val="000000"/>
              </w:rPr>
            </w:pPr>
            <w:proofErr w:type="spellStart"/>
            <w:r w:rsidRPr="0077314F">
              <w:rPr>
                <w:rFonts w:ascii="Calibri" w:hAnsi="Calibri"/>
                <w:color w:val="000000"/>
              </w:rPr>
              <w:t>i</w:t>
            </w:r>
            <w:proofErr w:type="spellEnd"/>
            <w:r w:rsidRPr="0077314F">
              <w:rPr>
                <w:rFonts w:ascii="Calibri" w:hAnsi="Calibri"/>
                <w:color w:val="000000"/>
              </w:rPr>
              <w:t>.        Finished product is traceable to the customer (one up) and provides traceability throughout the process starting from the date of receipt of inputs and food contact packaging and materials (one back); and</w:t>
            </w:r>
          </w:p>
          <w:p w:rsidR="001E2D6E" w:rsidRDefault="0077314F" w:rsidP="0077314F">
            <w:pPr>
              <w:rPr>
                <w:rFonts w:ascii="Calibri" w:hAnsi="Calibri"/>
                <w:color w:val="000000"/>
              </w:rPr>
            </w:pPr>
            <w:r w:rsidRPr="0077314F">
              <w:rPr>
                <w:rFonts w:ascii="Calibri" w:hAnsi="Calibri"/>
                <w:color w:val="000000"/>
              </w:rPr>
              <w:t>ii.        Records of inputs and packaging material receipt and use, and finished product dispatch and destination shall be maintained.</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E52CCD" w:rsidRPr="00957167">
              <w:rPr>
                <w:rFonts w:ascii="Arial" w:hAnsi="Arial" w:cs="Arial"/>
                <w:b/>
                <w:color w:val="000000" w:themeColor="text1"/>
                <w:sz w:val="20"/>
                <w:szCs w:val="16"/>
              </w:rPr>
              <w:t xml:space="preserve">.2 </w:t>
            </w:r>
            <w:r>
              <w:rPr>
                <w:rFonts w:ascii="Calibri" w:hAnsi="Calibri"/>
                <w:b/>
              </w:rPr>
              <w:t>Product Trace</w:t>
            </w:r>
            <w:r w:rsidR="00686CD3" w:rsidRPr="00686CD3">
              <w:rPr>
                <w:rFonts w:ascii="Calibri" w:hAnsi="Calibri"/>
                <w:b/>
              </w:rPr>
              <w:t xml:space="preserve"> </w:t>
            </w:r>
            <w:r w:rsidR="00E52CCD" w:rsidRPr="00686CD3">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260"/>
        <w:gridCol w:w="4680"/>
      </w:tblGrid>
      <w:tr w:rsidR="00E52CCD" w:rsidRPr="00FF33DD" w:rsidTr="000C2511">
        <w:tc>
          <w:tcPr>
            <w:tcW w:w="15120" w:type="dxa"/>
            <w:gridSpan w:val="4"/>
            <w:shd w:val="clear" w:color="auto" w:fill="0767A8"/>
          </w:tcPr>
          <w:p w:rsidR="00E52CCD" w:rsidRPr="003E016F" w:rsidRDefault="00690946" w:rsidP="000C2511">
            <w:pPr>
              <w:ind w:left="360"/>
              <w:rPr>
                <w:rFonts w:ascii="Arial" w:hAnsi="Arial" w:cs="Arial"/>
                <w:color w:val="FFFFFF" w:themeColor="background1"/>
                <w:sz w:val="24"/>
              </w:rPr>
            </w:pPr>
            <w:r>
              <w:rPr>
                <w:rFonts w:ascii="Arial" w:hAnsi="Arial" w:cs="Arial"/>
                <w:color w:val="FFFFFF" w:themeColor="background1"/>
                <w:sz w:val="24"/>
              </w:rPr>
              <w:lastRenderedPageBreak/>
              <w:t>2.6</w:t>
            </w:r>
            <w:r w:rsidR="00E52CCD">
              <w:rPr>
                <w:rFonts w:ascii="Arial" w:hAnsi="Arial" w:cs="Arial"/>
                <w:color w:val="FFFFFF" w:themeColor="background1"/>
                <w:sz w:val="24"/>
              </w:rPr>
              <w:t xml:space="preserve">.3 </w:t>
            </w:r>
            <w:r w:rsidRPr="00690946">
              <w:rPr>
                <w:rFonts w:ascii="Arial" w:hAnsi="Arial" w:cs="Arial"/>
                <w:color w:val="FFFFFF" w:themeColor="background1"/>
                <w:sz w:val="24"/>
              </w:rPr>
              <w:t>Product Withdrawal and Recall</w:t>
            </w:r>
          </w:p>
        </w:tc>
      </w:tr>
      <w:tr w:rsidR="00E52CCD" w:rsidRPr="00FF33DD" w:rsidTr="00690946">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68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690946">
        <w:trPr>
          <w:trHeight w:val="1160"/>
        </w:trPr>
        <w:tc>
          <w:tcPr>
            <w:tcW w:w="2340" w:type="dxa"/>
            <w:shd w:val="clear" w:color="auto" w:fill="auto"/>
            <w:vAlign w:val="center"/>
          </w:tcPr>
          <w:p w:rsidR="001E2D6E" w:rsidRDefault="00B77DC3"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.3.1 </w:t>
            </w:r>
            <w:r w:rsidR="00690946" w:rsidRPr="00690946">
              <w:rPr>
                <w:rFonts w:ascii="Calibri" w:hAnsi="Calibri"/>
              </w:rPr>
              <w:t>Product Withdrawal and Recall</w:t>
            </w:r>
          </w:p>
        </w:tc>
        <w:tc>
          <w:tcPr>
            <w:tcW w:w="6840" w:type="dxa"/>
            <w:shd w:val="clear" w:color="auto" w:fill="auto"/>
            <w:vAlign w:val="bottom"/>
          </w:tcPr>
          <w:p w:rsidR="001E2D6E" w:rsidRPr="000A5845" w:rsidRDefault="0077314F" w:rsidP="000A5845">
            <w:pPr>
              <w:keepNext/>
              <w:keepLines/>
              <w:shd w:val="clear" w:color="auto" w:fill="FFFFFF" w:themeFill="background1"/>
              <w:tabs>
                <w:tab w:val="left" w:pos="900"/>
              </w:tabs>
              <w:spacing w:after="120"/>
              <w:jc w:val="both"/>
              <w:rPr>
                <w:rFonts w:eastAsia="Times New Roman" w:cs="Times New Roman"/>
                <w:bCs/>
                <w:sz w:val="20"/>
                <w:szCs w:val="20"/>
              </w:rPr>
            </w:pPr>
            <w:r w:rsidRPr="0077314F">
              <w:rPr>
                <w:rFonts w:eastAsia="Times New Roman" w:cs="Times New Roman"/>
                <w:bCs/>
                <w:szCs w:val="20"/>
              </w:rPr>
              <w:t>The site (farm) shall outline the methods (plan &amp; contact lists) and responsibility for notifying their customers and other essential bodies where circumstances arise that require product to be withdrawn or recalled from distribution. This could include failures in food safety system or a crisis caused by unplanned events, such as floods, water advisory, fire etc.</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68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rsidTr="00690946">
        <w:trPr>
          <w:trHeight w:val="1412"/>
        </w:trPr>
        <w:tc>
          <w:tcPr>
            <w:tcW w:w="2340" w:type="dxa"/>
            <w:shd w:val="clear" w:color="auto" w:fill="auto"/>
            <w:vAlign w:val="center"/>
          </w:tcPr>
          <w:p w:rsidR="001E2D6E" w:rsidRDefault="00690946" w:rsidP="00B77DC3">
            <w:pPr>
              <w:jc w:val="center"/>
              <w:rPr>
                <w:rFonts w:ascii="Calibri" w:hAnsi="Calibri"/>
              </w:rPr>
            </w:pPr>
            <w:r>
              <w:rPr>
                <w:rFonts w:ascii="Calibri" w:hAnsi="Calibri"/>
              </w:rPr>
              <w:t>2.6</w:t>
            </w:r>
            <w:r w:rsidR="00B77DC3">
              <w:rPr>
                <w:rFonts w:ascii="Calibri" w:hAnsi="Calibri"/>
              </w:rPr>
              <w:t xml:space="preserve">.3.2 </w:t>
            </w:r>
            <w:r w:rsidRPr="00690946">
              <w:rPr>
                <w:rFonts w:ascii="Calibri" w:hAnsi="Calibri"/>
              </w:rPr>
              <w:t>Product Withdrawal and Recall</w:t>
            </w:r>
          </w:p>
        </w:tc>
        <w:tc>
          <w:tcPr>
            <w:tcW w:w="6840" w:type="dxa"/>
            <w:shd w:val="clear" w:color="auto" w:fill="auto"/>
            <w:vAlign w:val="center"/>
          </w:tcPr>
          <w:p w:rsidR="001E2D6E" w:rsidRDefault="0077314F" w:rsidP="00690946">
            <w:pPr>
              <w:rPr>
                <w:rFonts w:ascii="Calibri" w:hAnsi="Calibri"/>
                <w:color w:val="000000"/>
              </w:rPr>
            </w:pPr>
            <w:r w:rsidRPr="0077314F">
              <w:rPr>
                <w:rFonts w:ascii="Calibri" w:hAnsi="Calibri"/>
                <w:color w:val="000000"/>
                <w:szCs w:val="20"/>
              </w:rPr>
              <w:t>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690946" w:rsidRPr="00F2607E" w:rsidTr="00690946">
        <w:trPr>
          <w:trHeight w:val="1412"/>
        </w:trPr>
        <w:tc>
          <w:tcPr>
            <w:tcW w:w="2340" w:type="dxa"/>
            <w:shd w:val="clear" w:color="auto" w:fill="auto"/>
            <w:vAlign w:val="center"/>
          </w:tcPr>
          <w:p w:rsidR="00690946" w:rsidRDefault="00690946" w:rsidP="00690946">
            <w:pPr>
              <w:jc w:val="center"/>
              <w:rPr>
                <w:rFonts w:ascii="Calibri" w:hAnsi="Calibri"/>
              </w:rPr>
            </w:pPr>
            <w:r>
              <w:rPr>
                <w:rFonts w:ascii="Calibri" w:hAnsi="Calibri"/>
              </w:rPr>
              <w:t xml:space="preserve">2.6.3.3 </w:t>
            </w:r>
            <w:r w:rsidRPr="00690946">
              <w:rPr>
                <w:rFonts w:ascii="Calibri" w:hAnsi="Calibri"/>
              </w:rPr>
              <w:t>Product Withdrawal and Recall</w:t>
            </w:r>
          </w:p>
        </w:tc>
        <w:tc>
          <w:tcPr>
            <w:tcW w:w="6840" w:type="dxa"/>
            <w:shd w:val="clear" w:color="auto" w:fill="auto"/>
            <w:vAlign w:val="center"/>
          </w:tcPr>
          <w:p w:rsidR="00690946" w:rsidRPr="000A5845" w:rsidRDefault="0077314F" w:rsidP="00690946">
            <w:pPr>
              <w:rPr>
                <w:rFonts w:ascii="Calibri" w:hAnsi="Calibri"/>
                <w:color w:val="000000"/>
                <w:szCs w:val="20"/>
              </w:rPr>
            </w:pPr>
            <w:r w:rsidRPr="0077314F">
              <w:rPr>
                <w:rFonts w:ascii="Calibri" w:hAnsi="Calibri"/>
                <w:color w:val="000000"/>
                <w:szCs w:val="20"/>
              </w:rPr>
              <w:t>Records of all product withdrawals, recalls and mock recalls shall be maintained.</w:t>
            </w:r>
          </w:p>
        </w:tc>
        <w:tc>
          <w:tcPr>
            <w:tcW w:w="1260" w:type="dxa"/>
            <w:shd w:val="clear" w:color="auto" w:fill="auto"/>
            <w:vAlign w:val="center"/>
          </w:tcPr>
          <w:p w:rsidR="00690946" w:rsidRPr="00F2607E" w:rsidRDefault="00690946"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rsidR="00690946" w:rsidRPr="00F2607E" w:rsidRDefault="00690946" w:rsidP="00686CD3">
            <w:pPr>
              <w:autoSpaceDE w:val="0"/>
              <w:autoSpaceDN w:val="0"/>
              <w:adjustRightInd w:val="0"/>
              <w:spacing w:before="60" w:after="60"/>
              <w:rPr>
                <w:rFonts w:cs="Arial"/>
                <w:color w:val="000000" w:themeColor="text1"/>
                <w:szCs w:val="16"/>
              </w:rPr>
            </w:pPr>
          </w:p>
        </w:tc>
      </w:tr>
      <w:tr w:rsidR="00974E5C" w:rsidRPr="00BA6F30" w:rsidTr="000C2511">
        <w:trPr>
          <w:trHeight w:val="332"/>
        </w:trPr>
        <w:tc>
          <w:tcPr>
            <w:tcW w:w="15120" w:type="dxa"/>
            <w:gridSpan w:val="4"/>
            <w:shd w:val="clear" w:color="auto" w:fill="AEDBFB"/>
          </w:tcPr>
          <w:p w:rsidR="00974E5C" w:rsidRPr="00CA4416" w:rsidRDefault="00690946"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974E5C" w:rsidRPr="00957167">
              <w:rPr>
                <w:rFonts w:ascii="Arial" w:hAnsi="Arial" w:cs="Arial"/>
                <w:b/>
                <w:color w:val="000000" w:themeColor="text1"/>
                <w:sz w:val="20"/>
                <w:szCs w:val="16"/>
              </w:rPr>
              <w:t xml:space="preserve">.3 </w:t>
            </w:r>
            <w:r w:rsidRPr="00690946">
              <w:rPr>
                <w:rFonts w:ascii="Arial" w:hAnsi="Arial" w:cs="Arial"/>
                <w:b/>
                <w:color w:val="000000" w:themeColor="text1"/>
                <w:sz w:val="20"/>
                <w:szCs w:val="16"/>
              </w:rPr>
              <w:t xml:space="preserve">Product Withdrawal and Recall </w:t>
            </w:r>
            <w:r w:rsidR="00974E5C">
              <w:rPr>
                <w:rFonts w:ascii="Arial" w:hAnsi="Arial" w:cs="Arial"/>
                <w:b/>
                <w:color w:val="000000" w:themeColor="text1"/>
                <w:sz w:val="20"/>
                <w:szCs w:val="16"/>
              </w:rPr>
              <w:t>Summary</w:t>
            </w:r>
          </w:p>
        </w:tc>
      </w:tr>
      <w:tr w:rsidR="00974E5C" w:rsidRPr="00BA6F30" w:rsidTr="000C2511">
        <w:trPr>
          <w:trHeight w:val="1331"/>
        </w:trPr>
        <w:tc>
          <w:tcPr>
            <w:tcW w:w="15120" w:type="dxa"/>
            <w:gridSpan w:val="4"/>
            <w:shd w:val="clear" w:color="auto" w:fill="auto"/>
            <w:vAlign w:val="center"/>
          </w:tcPr>
          <w:p w:rsidR="00974E5C" w:rsidRPr="00F2607E" w:rsidRDefault="00974E5C" w:rsidP="000C2511">
            <w:pPr>
              <w:autoSpaceDE w:val="0"/>
              <w:autoSpaceDN w:val="0"/>
              <w:adjustRightInd w:val="0"/>
              <w:spacing w:before="60" w:after="60"/>
              <w:rPr>
                <w:rFonts w:cs="Arial"/>
                <w:color w:val="000000" w:themeColor="text1"/>
                <w:szCs w:val="16"/>
              </w:rPr>
            </w:pPr>
          </w:p>
        </w:tc>
      </w:tr>
    </w:tbl>
    <w:p w:rsidR="00600693" w:rsidRDefault="00600693"/>
    <w:p w:rsidR="003F170E" w:rsidRDefault="003F170E" w:rsidP="00E52CCD">
      <w:pPr>
        <w:rPr>
          <w:rFonts w:ascii="Arial" w:hAnsi="Arial" w:cs="Arial"/>
          <w:sz w:val="24"/>
        </w:rPr>
      </w:pPr>
    </w:p>
    <w:p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rsidTr="00A716BE">
        <w:tc>
          <w:tcPr>
            <w:tcW w:w="15210" w:type="dxa"/>
            <w:gridSpan w:val="4"/>
            <w:shd w:val="clear" w:color="auto" w:fill="0767A8"/>
          </w:tcPr>
          <w:p w:rsidR="00053B01" w:rsidRPr="003E016F" w:rsidRDefault="00053B01" w:rsidP="00690946">
            <w:pPr>
              <w:ind w:left="360"/>
              <w:rPr>
                <w:rFonts w:ascii="Arial" w:hAnsi="Arial" w:cs="Arial"/>
                <w:color w:val="FFFFFF" w:themeColor="background1"/>
                <w:sz w:val="24"/>
              </w:rPr>
            </w:pPr>
            <w:r>
              <w:rPr>
                <w:rFonts w:ascii="Arial" w:hAnsi="Arial" w:cs="Arial"/>
                <w:color w:val="FFFFFF" w:themeColor="background1"/>
                <w:sz w:val="24"/>
              </w:rPr>
              <w:lastRenderedPageBreak/>
              <w:t>2.</w:t>
            </w:r>
            <w:r w:rsidR="00690946">
              <w:rPr>
                <w:rFonts w:ascii="Arial" w:hAnsi="Arial" w:cs="Arial"/>
                <w:color w:val="FFFFFF" w:themeColor="background1"/>
                <w:sz w:val="24"/>
              </w:rPr>
              <w:t>7.1</w:t>
            </w:r>
            <w:r w:rsidRPr="003E016F">
              <w:rPr>
                <w:rFonts w:ascii="Arial" w:hAnsi="Arial" w:cs="Arial"/>
                <w:color w:val="FFFFFF" w:themeColor="background1"/>
                <w:sz w:val="24"/>
              </w:rPr>
              <w:t xml:space="preserve"> </w:t>
            </w:r>
            <w:r w:rsidR="00690946">
              <w:rPr>
                <w:rFonts w:ascii="Arial" w:hAnsi="Arial" w:cs="Arial"/>
                <w:color w:val="FFFFFF" w:themeColor="background1"/>
                <w:sz w:val="24"/>
              </w:rPr>
              <w:t>Food Defense Plan</w:t>
            </w:r>
          </w:p>
        </w:tc>
      </w:tr>
      <w:tr w:rsidR="00053B01" w:rsidRPr="00FF33DD" w:rsidTr="00A716BE">
        <w:trPr>
          <w:trHeight w:val="548"/>
        </w:trPr>
        <w:tc>
          <w:tcPr>
            <w:tcW w:w="243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2240"/>
        </w:trPr>
        <w:tc>
          <w:tcPr>
            <w:tcW w:w="2430" w:type="dxa"/>
            <w:shd w:val="clear" w:color="auto" w:fill="auto"/>
            <w:vAlign w:val="center"/>
          </w:tcPr>
          <w:p w:rsidR="002E1C71" w:rsidRDefault="002E1C71" w:rsidP="00690946">
            <w:pPr>
              <w:jc w:val="center"/>
              <w:rPr>
                <w:rFonts w:ascii="Calibri" w:hAnsi="Calibri"/>
                <w:color w:val="000000"/>
              </w:rPr>
            </w:pPr>
          </w:p>
        </w:tc>
        <w:tc>
          <w:tcPr>
            <w:tcW w:w="6660" w:type="dxa"/>
            <w:shd w:val="clear" w:color="auto" w:fill="auto"/>
            <w:vAlign w:val="center"/>
          </w:tcPr>
          <w:p w:rsidR="002E1C71" w:rsidRDefault="002E1C71" w:rsidP="00690946">
            <w:pPr>
              <w:rPr>
                <w:rFonts w:ascii="Calibri" w:hAnsi="Calibri"/>
                <w:color w:val="000000"/>
              </w:rPr>
            </w:pP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692220" w:rsidRPr="00CA4416" w:rsidTr="00A716BE">
        <w:trPr>
          <w:trHeight w:val="332"/>
        </w:trPr>
        <w:tc>
          <w:tcPr>
            <w:tcW w:w="15210" w:type="dxa"/>
            <w:gridSpan w:val="4"/>
            <w:shd w:val="clear" w:color="auto" w:fill="AEDBFB"/>
          </w:tcPr>
          <w:p w:rsidR="00692220" w:rsidRPr="00CA4416" w:rsidRDefault="00692220"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690946">
              <w:rPr>
                <w:rFonts w:ascii="Arial" w:hAnsi="Arial" w:cs="Arial"/>
                <w:b/>
                <w:color w:val="000000" w:themeColor="text1"/>
                <w:sz w:val="20"/>
                <w:szCs w:val="16"/>
              </w:rPr>
              <w:t>7.1</w:t>
            </w:r>
            <w:r w:rsidRPr="0076797A">
              <w:rPr>
                <w:rFonts w:ascii="Arial" w:hAnsi="Arial" w:cs="Arial"/>
                <w:b/>
                <w:color w:val="000000" w:themeColor="text1"/>
                <w:sz w:val="20"/>
                <w:szCs w:val="16"/>
              </w:rPr>
              <w:t xml:space="preserve"> </w:t>
            </w:r>
            <w:r w:rsidR="00690946" w:rsidRPr="00690946">
              <w:rPr>
                <w:rFonts w:ascii="Arial" w:hAnsi="Arial" w:cs="Arial"/>
                <w:b/>
                <w:color w:val="000000" w:themeColor="text1"/>
                <w:sz w:val="20"/>
                <w:szCs w:val="16"/>
              </w:rPr>
              <w:t xml:space="preserve">Food Defense Plan </w:t>
            </w:r>
            <w:r>
              <w:rPr>
                <w:rFonts w:ascii="Arial" w:hAnsi="Arial" w:cs="Arial"/>
                <w:b/>
                <w:color w:val="000000" w:themeColor="text1"/>
                <w:sz w:val="20"/>
                <w:szCs w:val="16"/>
              </w:rPr>
              <w:t>Summary</w:t>
            </w:r>
          </w:p>
        </w:tc>
      </w:tr>
      <w:tr w:rsidR="00692220" w:rsidRPr="00DC6CF3" w:rsidTr="00A716BE">
        <w:trPr>
          <w:trHeight w:val="1331"/>
        </w:trPr>
        <w:tc>
          <w:tcPr>
            <w:tcW w:w="15210" w:type="dxa"/>
            <w:gridSpan w:val="4"/>
            <w:shd w:val="clear" w:color="auto" w:fill="auto"/>
            <w:vAlign w:val="center"/>
          </w:tcPr>
          <w:p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0D60DD" w:rsidP="00690946">
            <w:pPr>
              <w:ind w:left="360"/>
              <w:rPr>
                <w:rFonts w:ascii="Arial" w:hAnsi="Arial" w:cs="Arial"/>
                <w:color w:val="FFFFFF" w:themeColor="background1"/>
                <w:sz w:val="24"/>
              </w:rPr>
            </w:pPr>
            <w:r>
              <w:rPr>
                <w:rFonts w:ascii="Arial" w:hAnsi="Arial" w:cs="Arial"/>
                <w:sz w:val="24"/>
              </w:rPr>
              <w:br w:type="column"/>
            </w:r>
            <w:r w:rsidR="00690946">
              <w:rPr>
                <w:rFonts w:ascii="Arial" w:hAnsi="Arial" w:cs="Arial"/>
                <w:color w:val="FFFFFF" w:themeColor="background1"/>
                <w:sz w:val="24"/>
              </w:rPr>
              <w:t>2.8</w:t>
            </w:r>
            <w:r w:rsidR="00E52CCD" w:rsidRPr="003E016F">
              <w:rPr>
                <w:rFonts w:ascii="Arial" w:hAnsi="Arial" w:cs="Arial"/>
                <w:color w:val="FFFFFF" w:themeColor="background1"/>
                <w:sz w:val="24"/>
              </w:rPr>
              <w:t xml:space="preserve"> </w:t>
            </w:r>
            <w:r w:rsidR="00690946">
              <w:rPr>
                <w:rFonts w:ascii="Arial" w:hAnsi="Arial" w:cs="Arial"/>
                <w:color w:val="FFFFFF" w:themeColor="background1"/>
                <w:sz w:val="24"/>
              </w:rPr>
              <w:t>Allergen Management</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D4A" w:rsidRPr="00BA6F30" w:rsidTr="00003D4A">
        <w:trPr>
          <w:trHeight w:val="1583"/>
        </w:trPr>
        <w:tc>
          <w:tcPr>
            <w:tcW w:w="15210" w:type="dxa"/>
            <w:gridSpan w:val="4"/>
            <w:shd w:val="clear" w:color="auto" w:fill="auto"/>
            <w:vAlign w:val="center"/>
          </w:tcPr>
          <w:p w:rsidR="00003D4A" w:rsidRPr="00F2607E" w:rsidRDefault="00003D4A" w:rsidP="00690946">
            <w:pPr>
              <w:autoSpaceDE w:val="0"/>
              <w:autoSpaceDN w:val="0"/>
              <w:adjustRightInd w:val="0"/>
              <w:spacing w:before="60" w:after="60"/>
              <w:jc w:val="center"/>
              <w:rPr>
                <w:rFonts w:cs="Arial"/>
                <w:color w:val="000000" w:themeColor="text1"/>
                <w:szCs w:val="16"/>
              </w:rPr>
            </w:pPr>
            <w:r w:rsidRPr="00003D4A">
              <w:rPr>
                <w:rFonts w:cs="Arial"/>
                <w:color w:val="000000" w:themeColor="text1"/>
                <w:szCs w:val="16"/>
              </w:rPr>
              <w:t xml:space="preserve">Not applicable for SQF Fundamentals for </w:t>
            </w:r>
            <w:r w:rsidR="00690946">
              <w:rPr>
                <w:rFonts w:cs="Arial"/>
                <w:color w:val="000000" w:themeColor="text1"/>
                <w:szCs w:val="16"/>
              </w:rPr>
              <w:t>Primary Production</w:t>
            </w:r>
            <w:r w:rsidRPr="00003D4A">
              <w:rPr>
                <w:rFonts w:cs="Arial"/>
                <w:color w:val="000000" w:themeColor="text1"/>
                <w:szCs w:val="16"/>
              </w:rPr>
              <w:t xml:space="preserve"> - </w:t>
            </w:r>
            <w:r w:rsidR="00690946">
              <w:rPr>
                <w:rFonts w:cs="Arial"/>
                <w:color w:val="000000" w:themeColor="text1"/>
                <w:szCs w:val="16"/>
              </w:rPr>
              <w:t>Intermediate</w:t>
            </w:r>
          </w:p>
        </w:tc>
      </w:tr>
      <w:tr w:rsidR="00E52CCD" w:rsidRPr="00BA6F30" w:rsidTr="000C2511">
        <w:trPr>
          <w:trHeight w:val="332"/>
        </w:trPr>
        <w:tc>
          <w:tcPr>
            <w:tcW w:w="15210" w:type="dxa"/>
            <w:gridSpan w:val="4"/>
            <w:shd w:val="clear" w:color="auto" w:fill="AEDBFB"/>
          </w:tcPr>
          <w:p w:rsidR="00E52CCD" w:rsidRPr="00CA4416" w:rsidRDefault="00003D4A"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E52CCD" w:rsidRPr="0076797A">
              <w:rPr>
                <w:rFonts w:ascii="Arial" w:hAnsi="Arial" w:cs="Arial"/>
                <w:b/>
                <w:color w:val="000000" w:themeColor="text1"/>
                <w:sz w:val="20"/>
                <w:szCs w:val="16"/>
              </w:rPr>
              <w:t>.</w:t>
            </w:r>
            <w:r w:rsidR="00690946">
              <w:rPr>
                <w:rFonts w:ascii="Arial" w:hAnsi="Arial" w:cs="Arial"/>
                <w:b/>
                <w:color w:val="000000" w:themeColor="text1"/>
                <w:sz w:val="20"/>
                <w:szCs w:val="16"/>
              </w:rPr>
              <w:t>8</w:t>
            </w:r>
            <w:r w:rsidR="00E52CCD" w:rsidRPr="0076797A">
              <w:rPr>
                <w:rFonts w:ascii="Arial" w:hAnsi="Arial" w:cs="Arial"/>
                <w:b/>
                <w:color w:val="000000" w:themeColor="text1"/>
                <w:sz w:val="20"/>
                <w:szCs w:val="16"/>
              </w:rPr>
              <w:t xml:space="preserve"> </w:t>
            </w:r>
            <w:r w:rsidR="00690946">
              <w:rPr>
                <w:rFonts w:ascii="Arial" w:hAnsi="Arial" w:cs="Arial"/>
                <w:b/>
                <w:color w:val="000000" w:themeColor="text1"/>
                <w:sz w:val="20"/>
                <w:szCs w:val="16"/>
              </w:rPr>
              <w:t xml:space="preserve">Allergen Management </w:t>
            </w:r>
            <w:r w:rsidR="00E52CCD">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9E2673" w:rsidRDefault="009E2673"/>
    <w:p w:rsidR="009E2673" w:rsidRDefault="009E2673"/>
    <w:p w:rsidR="00F70E0F" w:rsidRDefault="00F70E0F"/>
    <w:p w:rsidR="00F70E0F" w:rsidRDefault="00F70E0F"/>
    <w:p w:rsidR="00F70E0F" w:rsidRDefault="00F70E0F"/>
    <w:p w:rsidR="00F70E0F" w:rsidRDefault="00F70E0F"/>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lastRenderedPageBreak/>
              <w:t>2.</w:t>
            </w:r>
            <w:r w:rsidR="00690946">
              <w:rPr>
                <w:rFonts w:ascii="Arial" w:hAnsi="Arial" w:cs="Arial"/>
                <w:color w:val="FFFFFF" w:themeColor="background1"/>
                <w:sz w:val="24"/>
              </w:rPr>
              <w:t>9.1</w:t>
            </w:r>
            <w:r w:rsidRPr="003E016F">
              <w:rPr>
                <w:rFonts w:ascii="Arial" w:hAnsi="Arial" w:cs="Arial"/>
                <w:color w:val="FFFFFF" w:themeColor="background1"/>
                <w:sz w:val="24"/>
              </w:rPr>
              <w:t xml:space="preserve"> </w:t>
            </w:r>
            <w:r w:rsidR="00690946" w:rsidRPr="00690946">
              <w:rPr>
                <w:rFonts w:ascii="Arial" w:hAnsi="Arial" w:cs="Arial"/>
                <w:color w:val="FFFFFF" w:themeColor="background1"/>
                <w:sz w:val="24"/>
              </w:rPr>
              <w:t>Training Requirements</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70E0F">
        <w:trPr>
          <w:trHeight w:val="2123"/>
        </w:trPr>
        <w:tc>
          <w:tcPr>
            <w:tcW w:w="2430" w:type="dxa"/>
            <w:shd w:val="clear" w:color="auto" w:fill="auto"/>
            <w:vAlign w:val="center"/>
          </w:tcPr>
          <w:p w:rsidR="00F6715E" w:rsidRDefault="00690946" w:rsidP="00690946">
            <w:pPr>
              <w:jc w:val="center"/>
              <w:rPr>
                <w:rFonts w:ascii="Calibri" w:hAnsi="Calibri"/>
              </w:rPr>
            </w:pPr>
            <w:r>
              <w:rPr>
                <w:rFonts w:ascii="Calibri" w:hAnsi="Calibri"/>
              </w:rPr>
              <w:t>2.9</w:t>
            </w:r>
            <w:r w:rsidR="00F6715E">
              <w:rPr>
                <w:rFonts w:ascii="Calibri" w:hAnsi="Calibri"/>
              </w:rPr>
              <w:t xml:space="preserve">.1.1 </w:t>
            </w:r>
            <w:r>
              <w:rPr>
                <w:rFonts w:ascii="Calibri" w:hAnsi="Calibri"/>
              </w:rPr>
              <w:t>Training Requirements</w:t>
            </w:r>
            <w:r w:rsidR="00F6715E">
              <w:rPr>
                <w:rFonts w:ascii="Calibri" w:hAnsi="Calibri"/>
              </w:rPr>
              <w:t xml:space="preserve">  </w:t>
            </w:r>
          </w:p>
        </w:tc>
        <w:tc>
          <w:tcPr>
            <w:tcW w:w="6660" w:type="dxa"/>
            <w:shd w:val="clear" w:color="auto" w:fill="auto"/>
            <w:vAlign w:val="center"/>
          </w:tcPr>
          <w:p w:rsidR="00690946" w:rsidRPr="00690946" w:rsidRDefault="00690946" w:rsidP="00690946">
            <w:pPr>
              <w:rPr>
                <w:rFonts w:ascii="Calibri" w:hAnsi="Calibri"/>
                <w:color w:val="000000"/>
              </w:rPr>
            </w:pPr>
            <w:r w:rsidRPr="00690946">
              <w:rPr>
                <w:rFonts w:ascii="Calibri" w:hAnsi="Calibri"/>
                <w:color w:val="000000"/>
              </w:rPr>
              <w:t>An employee training program shall be documented and implemented.  It shall outline the necessary competencies for specific duties and the training methods to be applied for those staff carrying out tasks associated with:</w:t>
            </w:r>
          </w:p>
          <w:p w:rsidR="00690946" w:rsidRPr="00690946" w:rsidRDefault="00690946" w:rsidP="00690946">
            <w:pPr>
              <w:rPr>
                <w:rFonts w:ascii="Calibri" w:hAnsi="Calibri"/>
                <w:color w:val="000000"/>
              </w:rPr>
            </w:pPr>
            <w:proofErr w:type="spellStart"/>
            <w:r w:rsidRPr="00690946">
              <w:rPr>
                <w:rFonts w:ascii="Calibri" w:hAnsi="Calibri"/>
                <w:color w:val="000000"/>
              </w:rPr>
              <w:t>i</w:t>
            </w:r>
            <w:proofErr w:type="spellEnd"/>
            <w:r w:rsidRPr="00690946">
              <w:rPr>
                <w:rFonts w:ascii="Calibri" w:hAnsi="Calibri"/>
                <w:color w:val="000000"/>
              </w:rPr>
              <w:t>.        Developing and applying Good Agricultural Practices;</w:t>
            </w:r>
          </w:p>
          <w:p w:rsidR="00690946" w:rsidRPr="00690946" w:rsidRDefault="00690946" w:rsidP="00690946">
            <w:pPr>
              <w:rPr>
                <w:rFonts w:ascii="Calibri" w:hAnsi="Calibri"/>
                <w:color w:val="000000"/>
              </w:rPr>
            </w:pPr>
            <w:r w:rsidRPr="00690946">
              <w:rPr>
                <w:rFonts w:ascii="Calibri" w:hAnsi="Calibri"/>
                <w:color w:val="000000"/>
              </w:rPr>
              <w:t>ii.        Personal hygiene; and</w:t>
            </w:r>
          </w:p>
          <w:p w:rsidR="00F6715E" w:rsidRDefault="00690946" w:rsidP="00690946">
            <w:pPr>
              <w:rPr>
                <w:rFonts w:ascii="Calibri" w:hAnsi="Calibri"/>
                <w:color w:val="000000"/>
              </w:rPr>
            </w:pPr>
            <w:r w:rsidRPr="00690946">
              <w:rPr>
                <w:rFonts w:ascii="Calibri" w:hAnsi="Calibri"/>
                <w:color w:val="000000"/>
              </w:rPr>
              <w:t>iii.        Applying food regulatory requirements.</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690946" w:rsidRPr="00BA6F30" w:rsidTr="00F70E0F">
        <w:trPr>
          <w:trHeight w:val="1340"/>
        </w:trPr>
        <w:tc>
          <w:tcPr>
            <w:tcW w:w="2430" w:type="dxa"/>
            <w:shd w:val="clear" w:color="auto" w:fill="auto"/>
            <w:vAlign w:val="center"/>
          </w:tcPr>
          <w:p w:rsidR="00690946" w:rsidRDefault="00F70E0F" w:rsidP="00690946">
            <w:pPr>
              <w:jc w:val="center"/>
              <w:rPr>
                <w:rFonts w:ascii="Calibri" w:hAnsi="Calibri"/>
              </w:rPr>
            </w:pPr>
            <w:r>
              <w:rPr>
                <w:rFonts w:ascii="Calibri" w:hAnsi="Calibri"/>
              </w:rPr>
              <w:t xml:space="preserve">2.9.1.2 Training Requirements  </w:t>
            </w:r>
          </w:p>
        </w:tc>
        <w:tc>
          <w:tcPr>
            <w:tcW w:w="6660" w:type="dxa"/>
            <w:shd w:val="clear" w:color="auto" w:fill="auto"/>
            <w:vAlign w:val="center"/>
          </w:tcPr>
          <w:p w:rsidR="00690946" w:rsidRPr="00690946" w:rsidRDefault="00A07393" w:rsidP="00690946">
            <w:pPr>
              <w:rPr>
                <w:rFonts w:ascii="Calibri" w:hAnsi="Calibri"/>
                <w:color w:val="000000"/>
              </w:rPr>
            </w:pPr>
            <w:r w:rsidRPr="00A07393">
              <w:rPr>
                <w:rFonts w:ascii="Calibri" w:hAnsi="Calibri"/>
                <w:color w:val="000000"/>
              </w:rPr>
              <w:t>Instructions and training materials shall be available in the languages relevant to the staff that explains how all tasks critical to meeting regulatory compliance, the maintenance of food safety and hygiene practices are met.</w:t>
            </w:r>
          </w:p>
        </w:tc>
        <w:tc>
          <w:tcPr>
            <w:tcW w:w="12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r>
      <w:tr w:rsidR="00690946" w:rsidRPr="00BA6F30" w:rsidTr="00F70E0F">
        <w:trPr>
          <w:trHeight w:val="1970"/>
        </w:trPr>
        <w:tc>
          <w:tcPr>
            <w:tcW w:w="2430" w:type="dxa"/>
            <w:shd w:val="clear" w:color="auto" w:fill="auto"/>
            <w:vAlign w:val="center"/>
          </w:tcPr>
          <w:p w:rsidR="00690946" w:rsidRDefault="00F70E0F" w:rsidP="00690946">
            <w:pPr>
              <w:jc w:val="center"/>
              <w:rPr>
                <w:rFonts w:ascii="Calibri" w:hAnsi="Calibri"/>
              </w:rPr>
            </w:pPr>
            <w:r>
              <w:rPr>
                <w:rFonts w:ascii="Calibri" w:hAnsi="Calibri"/>
              </w:rPr>
              <w:t xml:space="preserve">2.9.1.3 Training Requirements  </w:t>
            </w:r>
          </w:p>
        </w:tc>
        <w:tc>
          <w:tcPr>
            <w:tcW w:w="6660" w:type="dxa"/>
            <w:shd w:val="clear" w:color="auto" w:fill="auto"/>
            <w:vAlign w:val="center"/>
          </w:tcPr>
          <w:p w:rsidR="00690946" w:rsidRPr="00690946" w:rsidRDefault="00A07393" w:rsidP="00690946">
            <w:pPr>
              <w:rPr>
                <w:rFonts w:ascii="Calibri" w:hAnsi="Calibri"/>
                <w:color w:val="000000"/>
              </w:rPr>
            </w:pPr>
            <w:r w:rsidRPr="00A07393">
              <w:rPr>
                <w:rFonts w:ascii="Calibri" w:hAnsi="Calibri"/>
                <w:color w:val="000000"/>
              </w:rPr>
              <w:t>The training program shall include provision for identifying the refresher training needs of the organization which shall include all temporary, seasonal and full time employees/contractors Refresher training shall minimally include personal hygiene, allergen awareness, and site security. Records of attendance must be completed for all training conducted.</w:t>
            </w:r>
          </w:p>
        </w:tc>
        <w:tc>
          <w:tcPr>
            <w:tcW w:w="12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2.9</w:t>
            </w:r>
            <w:r w:rsidR="00E52CCD" w:rsidRPr="008E2C61">
              <w:rPr>
                <w:rFonts w:ascii="Arial" w:hAnsi="Arial" w:cs="Arial"/>
                <w:b/>
                <w:color w:val="000000" w:themeColor="text1"/>
                <w:sz w:val="20"/>
                <w:szCs w:val="16"/>
              </w:rPr>
              <w:t xml:space="preserve">.1 </w:t>
            </w:r>
            <w:r>
              <w:rPr>
                <w:rFonts w:ascii="Arial" w:hAnsi="Arial" w:cs="Arial"/>
                <w:b/>
                <w:color w:val="000000" w:themeColor="text1"/>
                <w:sz w:val="20"/>
                <w:szCs w:val="16"/>
              </w:rPr>
              <w:t>Training Requirements</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267B46">
            <w:pPr>
              <w:ind w:left="360"/>
              <w:rPr>
                <w:rFonts w:ascii="Arial" w:hAnsi="Arial" w:cs="Arial"/>
                <w:color w:val="FFFFFF" w:themeColor="background1"/>
                <w:sz w:val="24"/>
              </w:rPr>
            </w:pPr>
            <w:r w:rsidRPr="00BA6F30">
              <w:rPr>
                <w:rFonts w:ascii="Arial" w:hAnsi="Arial" w:cs="Arial"/>
                <w:sz w:val="24"/>
              </w:rPr>
              <w:br w:type="page"/>
            </w:r>
            <w:r w:rsidR="00267B46" w:rsidRPr="00267B46">
              <w:rPr>
                <w:rFonts w:ascii="Arial" w:hAnsi="Arial" w:cs="Arial"/>
                <w:color w:val="FFFFFF" w:themeColor="background1"/>
                <w:sz w:val="24"/>
              </w:rPr>
              <w:t>7</w:t>
            </w:r>
            <w:r w:rsidRPr="00267B46">
              <w:rPr>
                <w:rFonts w:ascii="Arial" w:hAnsi="Arial" w:cs="Arial"/>
                <w:color w:val="FFFFFF" w:themeColor="background1"/>
                <w:sz w:val="24"/>
              </w:rPr>
              <w:t xml:space="preserve">.1.1 </w:t>
            </w:r>
            <w:r w:rsidR="00267B46">
              <w:rPr>
                <w:rFonts w:ascii="Arial" w:hAnsi="Arial" w:cs="Arial"/>
                <w:color w:val="FFFFFF" w:themeColor="background1"/>
                <w:sz w:val="24"/>
              </w:rPr>
              <w:t>Property Location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429"/>
        </w:trPr>
        <w:tc>
          <w:tcPr>
            <w:tcW w:w="2340" w:type="dxa"/>
            <w:shd w:val="clear" w:color="auto" w:fill="auto"/>
            <w:vAlign w:val="center"/>
          </w:tcPr>
          <w:p w:rsidR="006B6E83" w:rsidRDefault="00267B46" w:rsidP="006B6E83">
            <w:pPr>
              <w:jc w:val="center"/>
              <w:rPr>
                <w:rFonts w:ascii="Calibri" w:hAnsi="Calibri"/>
              </w:rPr>
            </w:pPr>
            <w:r w:rsidRPr="00267B46">
              <w:rPr>
                <w:rFonts w:ascii="Calibri" w:hAnsi="Calibri"/>
              </w:rPr>
              <w:t>7.1.1</w:t>
            </w:r>
            <w:r>
              <w:rPr>
                <w:rFonts w:ascii="Calibri" w:hAnsi="Calibri"/>
              </w:rPr>
              <w:t>.1</w:t>
            </w:r>
            <w:r w:rsidRPr="00267B46">
              <w:rPr>
                <w:rFonts w:ascii="Calibri" w:hAnsi="Calibri"/>
              </w:rPr>
              <w:t xml:space="preserve"> Property Location</w:t>
            </w:r>
          </w:p>
        </w:tc>
        <w:tc>
          <w:tcPr>
            <w:tcW w:w="6660" w:type="dxa"/>
            <w:shd w:val="clear" w:color="auto" w:fill="auto"/>
            <w:vAlign w:val="center"/>
          </w:tcPr>
          <w:p w:rsidR="006B6E83" w:rsidRDefault="00A07393" w:rsidP="00C25F28">
            <w:pPr>
              <w:rPr>
                <w:rFonts w:ascii="Calibri" w:hAnsi="Calibri"/>
                <w:color w:val="000000"/>
              </w:rPr>
            </w:pPr>
            <w:r w:rsidRPr="00A07393">
              <w:rPr>
                <w:rFonts w:ascii="Calibri" w:hAnsi="Calibri"/>
                <w:color w:val="000000"/>
              </w:rPr>
              <w:t>The farm and facilities shall be such that adjacent and adjoining buildings, operations and land use do not interfere with the safe and hygienic operations on the property. Where risks are identified, control measures shall be implemented to reduce the identified hazards to an acceptable level and risk analysis shall be re-evaluated in the event of any circumstance or change that may impact on the production of safe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267B46" w:rsidP="006B6E83">
            <w:pPr>
              <w:jc w:val="center"/>
              <w:rPr>
                <w:rFonts w:ascii="Calibri" w:hAnsi="Calibri"/>
              </w:rPr>
            </w:pPr>
            <w:r w:rsidRPr="00267B46">
              <w:rPr>
                <w:rFonts w:ascii="Calibri" w:hAnsi="Calibri"/>
              </w:rPr>
              <w:t>7.1.1</w:t>
            </w:r>
            <w:r>
              <w:rPr>
                <w:rFonts w:ascii="Calibri" w:hAnsi="Calibri"/>
              </w:rPr>
              <w:t>.2</w:t>
            </w:r>
            <w:r w:rsidRPr="00267B46">
              <w:rPr>
                <w:rFonts w:ascii="Calibri" w:hAnsi="Calibri"/>
              </w:rPr>
              <w:t xml:space="preserve"> Property Location</w:t>
            </w:r>
          </w:p>
        </w:tc>
        <w:tc>
          <w:tcPr>
            <w:tcW w:w="6660" w:type="dxa"/>
            <w:shd w:val="clear" w:color="auto" w:fill="auto"/>
            <w:vAlign w:val="center"/>
          </w:tcPr>
          <w:p w:rsidR="00C25F28" w:rsidRPr="00C25F28" w:rsidRDefault="00C25F28" w:rsidP="00C25F28">
            <w:pPr>
              <w:rPr>
                <w:rFonts w:ascii="Calibri" w:hAnsi="Calibri"/>
                <w:color w:val="000000"/>
              </w:rPr>
            </w:pPr>
            <w:r w:rsidRPr="00C25F28">
              <w:rPr>
                <w:rFonts w:ascii="Calibri" w:hAnsi="Calibri"/>
                <w:color w:val="000000"/>
              </w:rPr>
              <w:t>Production and growing sites shall have a risk assessment conducted to evaluate and document the risk to crops due to prior land use, adjacent land use, and other environmental factors including structures and equipment. Consideration shall be given to the following:</w:t>
            </w:r>
          </w:p>
          <w:p w:rsidR="00C25F28" w:rsidRPr="00C25F28" w:rsidRDefault="00C25F28" w:rsidP="00C25F28">
            <w:pPr>
              <w:rPr>
                <w:rFonts w:ascii="Calibri" w:hAnsi="Calibri"/>
                <w:color w:val="000000"/>
              </w:rPr>
            </w:pPr>
            <w:proofErr w:type="spellStart"/>
            <w:r w:rsidRPr="00C25F28">
              <w:rPr>
                <w:rFonts w:ascii="Calibri" w:hAnsi="Calibri"/>
                <w:color w:val="000000"/>
              </w:rPr>
              <w:t>i</w:t>
            </w:r>
            <w:proofErr w:type="spellEnd"/>
            <w:r w:rsidRPr="00C25F28">
              <w:rPr>
                <w:rFonts w:ascii="Calibri" w:hAnsi="Calibri"/>
                <w:color w:val="000000"/>
              </w:rPr>
              <w:t>.      History of land use;</w:t>
            </w:r>
          </w:p>
          <w:p w:rsidR="00C25F28" w:rsidRPr="00C25F28" w:rsidRDefault="00C25F28" w:rsidP="00C25F28">
            <w:pPr>
              <w:rPr>
                <w:rFonts w:ascii="Calibri" w:hAnsi="Calibri"/>
                <w:color w:val="000000"/>
              </w:rPr>
            </w:pPr>
            <w:r w:rsidRPr="00C25F28">
              <w:rPr>
                <w:rFonts w:ascii="Calibri" w:hAnsi="Calibri"/>
                <w:color w:val="000000"/>
              </w:rPr>
              <w:t>ii.     Topography;</w:t>
            </w:r>
          </w:p>
          <w:p w:rsidR="00C25F28" w:rsidRPr="00C25F28" w:rsidRDefault="00C25F28" w:rsidP="00C25F28">
            <w:pPr>
              <w:rPr>
                <w:rFonts w:ascii="Calibri" w:hAnsi="Calibri"/>
                <w:color w:val="000000"/>
              </w:rPr>
            </w:pPr>
            <w:r w:rsidRPr="00C25F28">
              <w:rPr>
                <w:rFonts w:ascii="Calibri" w:hAnsi="Calibri"/>
                <w:color w:val="000000"/>
              </w:rPr>
              <w:t>iii.    Adjacent land use; and</w:t>
            </w:r>
          </w:p>
          <w:p w:rsidR="006B6E83" w:rsidRDefault="00C25F28" w:rsidP="00C25F28">
            <w:pPr>
              <w:rPr>
                <w:rFonts w:ascii="Calibri" w:hAnsi="Calibri"/>
                <w:color w:val="000000"/>
              </w:rPr>
            </w:pPr>
            <w:r w:rsidRPr="00C25F28">
              <w:rPr>
                <w:rFonts w:ascii="Calibri" w:hAnsi="Calibri"/>
                <w:color w:val="000000"/>
              </w:rPr>
              <w:t>iv.    Other factors that may impact on the ability to supply safe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C25F28">
        <w:trPr>
          <w:trHeight w:val="1655"/>
        </w:trPr>
        <w:tc>
          <w:tcPr>
            <w:tcW w:w="2340" w:type="dxa"/>
            <w:shd w:val="clear" w:color="auto" w:fill="auto"/>
            <w:vAlign w:val="center"/>
          </w:tcPr>
          <w:p w:rsidR="00C25F28" w:rsidRPr="00267B46" w:rsidRDefault="00C25F28" w:rsidP="006B6E83">
            <w:pPr>
              <w:jc w:val="center"/>
              <w:rPr>
                <w:rFonts w:ascii="Calibri" w:hAnsi="Calibri"/>
              </w:rPr>
            </w:pPr>
            <w:r>
              <w:rPr>
                <w:rFonts w:ascii="Calibri" w:hAnsi="Calibri"/>
              </w:rPr>
              <w:t>7.1.1.3</w:t>
            </w:r>
            <w:r w:rsidRPr="00C25F28">
              <w:rPr>
                <w:rFonts w:ascii="Calibri" w:hAnsi="Calibri"/>
              </w:rPr>
              <w:t xml:space="preserve"> Property Location</w:t>
            </w:r>
          </w:p>
        </w:tc>
        <w:tc>
          <w:tcPr>
            <w:tcW w:w="6660" w:type="dxa"/>
            <w:shd w:val="clear" w:color="auto" w:fill="auto"/>
            <w:vAlign w:val="center"/>
          </w:tcPr>
          <w:p w:rsidR="00C25F28" w:rsidRPr="00C25F28" w:rsidRDefault="00C25F28" w:rsidP="00C25F28">
            <w:pPr>
              <w:rPr>
                <w:rFonts w:ascii="Calibri" w:hAnsi="Calibri"/>
                <w:color w:val="000000"/>
              </w:rPr>
            </w:pPr>
            <w:r w:rsidRPr="00C25F28">
              <w:rPr>
                <w:rFonts w:ascii="Calibri" w:hAnsi="Calibri"/>
                <w:color w:val="000000"/>
              </w:rPr>
              <w:t>Records shall be maintained for each production site that indicates what crops have been planted and harvested.</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.1.1 </w:t>
            </w:r>
            <w:r w:rsidRPr="00C25F28">
              <w:rPr>
                <w:rFonts w:ascii="Arial" w:hAnsi="Arial" w:cs="Arial"/>
                <w:b/>
                <w:color w:val="000000" w:themeColor="text1"/>
                <w:sz w:val="20"/>
                <w:szCs w:val="16"/>
              </w:rPr>
              <w:t xml:space="preserve">Property Location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rPr>
          <w:trHeight w:val="206"/>
        </w:trPr>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.2.1</w:t>
            </w:r>
            <w:r w:rsidRPr="00D362C1">
              <w:rPr>
                <w:rFonts w:ascii="Arial" w:hAnsi="Arial" w:cs="Arial"/>
                <w:color w:val="FFFFFF" w:themeColor="background1"/>
                <w:sz w:val="24"/>
              </w:rPr>
              <w:t xml:space="preserve"> </w:t>
            </w:r>
            <w:r w:rsidR="00C25F28">
              <w:rPr>
                <w:rFonts w:ascii="Arial" w:hAnsi="Arial" w:cs="Arial"/>
                <w:color w:val="FFFFFF" w:themeColor="background1"/>
                <w:sz w:val="24"/>
              </w:rPr>
              <w:t>Field and Storage Buildings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C25F28">
        <w:trPr>
          <w:trHeight w:val="1565"/>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7.2.1</w:t>
            </w:r>
            <w:r>
              <w:rPr>
                <w:rFonts w:ascii="Calibri" w:hAnsi="Calibri"/>
              </w:rPr>
              <w:t>.1</w:t>
            </w:r>
            <w:r w:rsidRPr="00C25F28">
              <w:rPr>
                <w:rFonts w:ascii="Calibri" w:hAnsi="Calibri"/>
              </w:rPr>
              <w:t xml:space="preserve"> Field and Storage Buildings</w:t>
            </w:r>
          </w:p>
        </w:tc>
        <w:tc>
          <w:tcPr>
            <w:tcW w:w="6660" w:type="dxa"/>
            <w:shd w:val="clear" w:color="auto" w:fill="auto"/>
            <w:vAlign w:val="center"/>
          </w:tcPr>
          <w:p w:rsidR="006B6E83" w:rsidRDefault="001044F2" w:rsidP="006B6E83">
            <w:pPr>
              <w:rPr>
                <w:rFonts w:ascii="Calibri" w:hAnsi="Calibri"/>
                <w:color w:val="000000"/>
              </w:rPr>
            </w:pPr>
            <w:r w:rsidRPr="001044F2">
              <w:rPr>
                <w:rFonts w:ascii="Calibri" w:hAnsi="Calibri"/>
                <w:color w:val="000000"/>
              </w:rPr>
              <w:t>All buildings used to store equipment, field chemicals, field packaging materials or field product shall be designed and constructed so as to permit compliance to good hygiene practices and avoid product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C25F28">
        <w:trPr>
          <w:trHeight w:val="1727"/>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7.2.1.2</w:t>
            </w:r>
            <w:r w:rsidRPr="00C25F28">
              <w:rPr>
                <w:rFonts w:ascii="Calibri" w:hAnsi="Calibri"/>
              </w:rPr>
              <w:t xml:space="preserve"> Field and Storage Buildings</w:t>
            </w:r>
          </w:p>
        </w:tc>
        <w:tc>
          <w:tcPr>
            <w:tcW w:w="6660" w:type="dxa"/>
            <w:shd w:val="clear" w:color="auto" w:fill="auto"/>
            <w:vAlign w:val="center"/>
          </w:tcPr>
          <w:p w:rsidR="00C25F28" w:rsidRPr="00C25F28" w:rsidRDefault="001044F2" w:rsidP="006B6E83">
            <w:pPr>
              <w:rPr>
                <w:rFonts w:ascii="Calibri" w:hAnsi="Calibri"/>
                <w:color w:val="000000"/>
              </w:rPr>
            </w:pPr>
            <w:r w:rsidRPr="001044F2">
              <w:rPr>
                <w:rFonts w:ascii="Calibri" w:hAnsi="Calibri"/>
                <w:color w:val="000000"/>
              </w:rPr>
              <w:t>Buildings designated to store field product or field product packaging materials shall be of durable construction.  Internal surfaces shall be smooth and impervious with a light-colored finish and shall be kept clean.</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159"/>
        </w:trPr>
        <w:tc>
          <w:tcPr>
            <w:tcW w:w="2340" w:type="dxa"/>
            <w:shd w:val="clear" w:color="auto" w:fill="auto"/>
            <w:vAlign w:val="center"/>
          </w:tcPr>
          <w:p w:rsidR="00C25F28" w:rsidRPr="00C25F28" w:rsidRDefault="00C25F28" w:rsidP="00C25F28">
            <w:pPr>
              <w:jc w:val="center"/>
              <w:rPr>
                <w:rFonts w:ascii="Calibri" w:hAnsi="Calibri"/>
              </w:rPr>
            </w:pPr>
            <w:r w:rsidRPr="00C25F28">
              <w:rPr>
                <w:rFonts w:ascii="Calibri" w:hAnsi="Calibri"/>
              </w:rPr>
              <w:t>7.2.1.</w:t>
            </w:r>
            <w:r>
              <w:rPr>
                <w:rFonts w:ascii="Calibri" w:hAnsi="Calibri"/>
              </w:rPr>
              <w:t>3</w:t>
            </w:r>
            <w:r w:rsidRPr="00C25F28">
              <w:rPr>
                <w:rFonts w:ascii="Calibri" w:hAnsi="Calibri"/>
              </w:rPr>
              <w:t xml:space="preserve"> Field and Storage Buildings</w:t>
            </w:r>
          </w:p>
        </w:tc>
        <w:tc>
          <w:tcPr>
            <w:tcW w:w="6660" w:type="dxa"/>
            <w:shd w:val="clear" w:color="auto" w:fill="auto"/>
            <w:vAlign w:val="center"/>
          </w:tcPr>
          <w:p w:rsidR="00C25F28" w:rsidRPr="00C25F28" w:rsidRDefault="001044F2" w:rsidP="006B6E83">
            <w:pPr>
              <w:rPr>
                <w:rFonts w:ascii="Calibri" w:hAnsi="Calibri"/>
                <w:color w:val="000000"/>
              </w:rPr>
            </w:pPr>
            <w:r w:rsidRPr="001044F2">
              <w:rPr>
                <w:rFonts w:ascii="Calibri" w:hAnsi="Calibri"/>
                <w:color w:val="000000"/>
              </w:rPr>
              <w:t>Storage rooms shall be designed and constructed to allow for the separate, hygienic storage of harvesting and packing utensils, harvesting rigs, equipment, conveyors, totes, trays containers and utensils away from farm machinery and hazardous chemicals and toxic substances.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7.2.1 Field and Storage Buildings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lastRenderedPageBreak/>
              <w:br w:type="page"/>
            </w:r>
            <w:r w:rsidR="00C25F28">
              <w:rPr>
                <w:rFonts w:ascii="Arial" w:hAnsi="Arial" w:cs="Arial"/>
                <w:color w:val="FFFFFF" w:themeColor="background1"/>
                <w:sz w:val="24"/>
              </w:rPr>
              <w:t>7</w:t>
            </w:r>
            <w:r>
              <w:rPr>
                <w:rFonts w:ascii="Arial" w:hAnsi="Arial" w:cs="Arial"/>
                <w:color w:val="FFFFFF" w:themeColor="background1"/>
                <w:sz w:val="24"/>
              </w:rPr>
              <w:t>.2.2</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Greenhouses, Hydroponics and Mushrooms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7.2.2</w:t>
            </w:r>
            <w:r>
              <w:rPr>
                <w:rFonts w:ascii="Calibri" w:hAnsi="Calibri"/>
              </w:rPr>
              <w:t>.1</w:t>
            </w:r>
            <w:r w:rsidRPr="00C25F28">
              <w:rPr>
                <w:rFonts w:ascii="Calibri" w:hAnsi="Calibri"/>
              </w:rPr>
              <w:t xml:space="preserve"> Greenhouses, Hydroponics and Mushrooms</w:t>
            </w:r>
          </w:p>
        </w:tc>
        <w:tc>
          <w:tcPr>
            <w:tcW w:w="6660" w:type="dxa"/>
            <w:shd w:val="clear" w:color="auto" w:fill="auto"/>
            <w:vAlign w:val="center"/>
          </w:tcPr>
          <w:p w:rsidR="006B6E83" w:rsidRDefault="00C25F28" w:rsidP="006B6E83">
            <w:pPr>
              <w:rPr>
                <w:rFonts w:ascii="Calibri" w:hAnsi="Calibri"/>
                <w:color w:val="000000"/>
              </w:rPr>
            </w:pPr>
            <w:r w:rsidRPr="00C25F28">
              <w:rPr>
                <w:rFonts w:ascii="Calibri" w:hAnsi="Calibri"/>
                <w:color w:val="000000"/>
              </w:rPr>
              <w:t>Sites that grow produce indoors shall be designed so that there is no food safety risk to the product, including control of glass and other foreign objects.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7.2.2 Greenhouses, Hydroponics and Mushrooms </w:t>
            </w:r>
            <w:r w:rsidR="006B6E83">
              <w:rPr>
                <w:rFonts w:ascii="Arial" w:hAnsi="Arial" w:cs="Arial"/>
                <w:b/>
                <w:color w:val="000000" w:themeColor="text1"/>
                <w:sz w:val="20"/>
                <w:szCs w:val="16"/>
              </w:rPr>
              <w:t>Summary</w:t>
            </w:r>
          </w:p>
        </w:tc>
      </w:tr>
      <w:tr w:rsidR="006B6E83" w:rsidRPr="00BA6F30" w:rsidTr="006B6E83">
        <w:trPr>
          <w:trHeight w:val="1250"/>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C25F28" w:rsidRDefault="00C25F28" w:rsidP="006B6E83"/>
    <w:p w:rsidR="00C25F28" w:rsidRDefault="00C25F28" w:rsidP="006B6E83"/>
    <w:p w:rsidR="00C25F28" w:rsidRDefault="00C25F28" w:rsidP="006B6E83"/>
    <w:p w:rsidR="00C25F28" w:rsidRDefault="00C25F28" w:rsidP="006B6E83"/>
    <w:p w:rsidR="00C25F28" w:rsidRDefault="00C25F28" w:rsidP="006B6E83"/>
    <w:p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lastRenderedPageBreak/>
              <w:br w:type="page"/>
            </w:r>
            <w:r w:rsidR="00C25F28">
              <w:rPr>
                <w:rFonts w:ascii="Arial" w:hAnsi="Arial" w:cs="Arial"/>
                <w:color w:val="FFFFFF" w:themeColor="background1"/>
                <w:sz w:val="24"/>
              </w:rPr>
              <w:t>7</w:t>
            </w:r>
            <w:r>
              <w:rPr>
                <w:rFonts w:ascii="Arial" w:hAnsi="Arial" w:cs="Arial"/>
                <w:color w:val="FFFFFF" w:themeColor="background1"/>
                <w:sz w:val="24"/>
              </w:rPr>
              <w:t>.2.3</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Controlled Temperature and Atmosphere Storage</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43263F">
        <w:trPr>
          <w:trHeight w:val="1952"/>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7.2.3</w:t>
            </w:r>
            <w:r>
              <w:rPr>
                <w:rFonts w:ascii="Calibri" w:hAnsi="Calibri"/>
              </w:rPr>
              <w:t>.1</w:t>
            </w:r>
            <w:r w:rsidRPr="00C25F28">
              <w:rPr>
                <w:rFonts w:ascii="Calibri" w:hAnsi="Calibri"/>
              </w:rPr>
              <w:t xml:space="preserve"> Controlled Temperature and Atmosphere Storage</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 xml:space="preserve">Chilling, cold storage and controlled atmosphere facilities shall be of suitable size, construction and design and is capable of effective operational and temperature control performance.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43263F">
        <w:trPr>
          <w:trHeight w:val="1871"/>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7.2.3.2</w:t>
            </w:r>
            <w:r w:rsidRPr="00C25F28">
              <w:rPr>
                <w:rFonts w:ascii="Calibri" w:hAnsi="Calibri"/>
              </w:rPr>
              <w:t xml:space="preserve"> Controlled Temperature and Atmosphere Storage</w:t>
            </w:r>
          </w:p>
        </w:tc>
        <w:tc>
          <w:tcPr>
            <w:tcW w:w="6660" w:type="dxa"/>
            <w:shd w:val="clear" w:color="auto" w:fill="auto"/>
            <w:vAlign w:val="center"/>
          </w:tcPr>
          <w:p w:rsidR="00C25F28" w:rsidRPr="00C25F28" w:rsidRDefault="0043263F" w:rsidP="006B6E83">
            <w:pPr>
              <w:rPr>
                <w:rFonts w:ascii="Calibri" w:hAnsi="Calibri"/>
                <w:color w:val="000000"/>
              </w:rPr>
            </w:pPr>
            <w:r w:rsidRPr="0043263F">
              <w:rPr>
                <w:rFonts w:ascii="Calibri" w:hAnsi="Calibri"/>
                <w:color w:val="000000"/>
              </w:rPr>
              <w:t>Floors shall be constructed of smooth, dense impact resistant material that is impervious to liquid and easily cleaned.  Floors shall be effectively graded, to allow the effective removal of all overflow or waste water under normal conditions.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Default="00C25F28" w:rsidP="006B6E83">
            <w:pPr>
              <w:jc w:val="center"/>
              <w:rPr>
                <w:rFonts w:ascii="Calibri" w:hAnsi="Calibri"/>
              </w:rPr>
            </w:pPr>
            <w:r>
              <w:rPr>
                <w:rFonts w:ascii="Calibri" w:hAnsi="Calibri"/>
              </w:rPr>
              <w:t xml:space="preserve">7.2.3.3 </w:t>
            </w:r>
            <w:r w:rsidRPr="00C25F28">
              <w:rPr>
                <w:rFonts w:ascii="Calibri" w:hAnsi="Calibri"/>
              </w:rPr>
              <w:t>Controlled Temperature and Atmosphere Storage</w:t>
            </w:r>
          </w:p>
        </w:tc>
        <w:tc>
          <w:tcPr>
            <w:tcW w:w="6660" w:type="dxa"/>
            <w:shd w:val="clear" w:color="auto" w:fill="auto"/>
            <w:vAlign w:val="center"/>
          </w:tcPr>
          <w:p w:rsidR="00C25F28" w:rsidRPr="00C25F28" w:rsidRDefault="0043263F" w:rsidP="006B6E83">
            <w:pPr>
              <w:rPr>
                <w:rFonts w:ascii="Calibri" w:hAnsi="Calibri"/>
                <w:color w:val="000000"/>
              </w:rPr>
            </w:pPr>
            <w:r w:rsidRPr="0043263F">
              <w:rPr>
                <w:rFonts w:ascii="Calibri" w:hAnsi="Calibri"/>
                <w:color w:val="000000"/>
              </w:rPr>
              <w:t>Wall, ceilings, doors, frames and hatches shall be of a solid construction.  Internal surfaces shall be smooth and impervious with a light colored finish.</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7.2.3 </w:t>
            </w:r>
            <w:r w:rsidRPr="00C25F28">
              <w:rPr>
                <w:rFonts w:ascii="Arial" w:hAnsi="Arial" w:cs="Arial"/>
                <w:b/>
                <w:color w:val="000000" w:themeColor="text1"/>
                <w:sz w:val="20"/>
                <w:szCs w:val="16"/>
              </w:rPr>
              <w:t xml:space="preserve">Controlled Temperature and Atmosphere Storage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.2.4</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Storage of Hazardous Chemicals, Toxic Substances, and Petroleum Products</w:t>
            </w:r>
          </w:p>
        </w:tc>
      </w:tr>
      <w:tr w:rsidR="006B6E83" w:rsidRPr="00FF33DD" w:rsidTr="00C25F28">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1D1AE0">
        <w:trPr>
          <w:trHeight w:val="1673"/>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7.2.4</w:t>
            </w:r>
            <w:r>
              <w:rPr>
                <w:rFonts w:ascii="Calibri" w:hAnsi="Calibri"/>
              </w:rPr>
              <w:t>.1</w:t>
            </w:r>
            <w:r w:rsidRPr="00C25F28">
              <w:rPr>
                <w:rFonts w:ascii="Calibri" w:hAnsi="Calibri"/>
              </w:rPr>
              <w:t xml:space="preserve"> Storage of Hazardous Chemicals, Toxic Substances, and Petroleum Products</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Hazardous chemicals, toxic substances, and petroleum products shall be stored so as not to present a hazard to employees, product, product handling equipment or areas in which product is handled, stored or transported.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1D1AE0">
        <w:trPr>
          <w:trHeight w:val="1745"/>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7.2.4.2</w:t>
            </w:r>
            <w:r w:rsidRPr="00C25F28">
              <w:rPr>
                <w:rFonts w:ascii="Calibri" w:hAnsi="Calibri"/>
              </w:rPr>
              <w:t xml:space="preserve"> Storage of Hazardous Chemicals, Toxic Substances, and Petroleum Products</w:t>
            </w:r>
          </w:p>
        </w:tc>
        <w:tc>
          <w:tcPr>
            <w:tcW w:w="6660" w:type="dxa"/>
            <w:shd w:val="clear" w:color="auto" w:fill="auto"/>
            <w:vAlign w:val="center"/>
          </w:tcPr>
          <w:p w:rsidR="00C25F28" w:rsidRPr="006B6E83" w:rsidRDefault="0043263F" w:rsidP="006B6E83">
            <w:pPr>
              <w:rPr>
                <w:rFonts w:ascii="Calibri" w:hAnsi="Calibri"/>
                <w:color w:val="000000"/>
              </w:rPr>
            </w:pPr>
            <w:r w:rsidRPr="0043263F">
              <w:rPr>
                <w:rFonts w:ascii="Calibri" w:hAnsi="Calibri"/>
                <w:color w:val="000000"/>
              </w:rPr>
              <w:t>Product contact chemicals such as pesticides and herbicides; rodenticides, fumigants and insecticides; sanitizers and detergents shall be stored separately and in their original containers.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1D1AE0">
        <w:trPr>
          <w:trHeight w:val="1925"/>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7.2.4.3</w:t>
            </w:r>
            <w:r w:rsidRPr="00C25F28">
              <w:rPr>
                <w:rFonts w:ascii="Calibri" w:hAnsi="Calibri"/>
              </w:rPr>
              <w:t xml:space="preserve"> Storage of Hazardous Chemicals, Toxic Substances, and Petroleum Products</w:t>
            </w:r>
          </w:p>
        </w:tc>
        <w:tc>
          <w:tcPr>
            <w:tcW w:w="6660" w:type="dxa"/>
            <w:shd w:val="clear" w:color="auto" w:fill="auto"/>
            <w:vAlign w:val="center"/>
          </w:tcPr>
          <w:p w:rsidR="00C25F28" w:rsidRPr="006B6E83" w:rsidRDefault="0043263F" w:rsidP="006B6E83">
            <w:pPr>
              <w:rPr>
                <w:rFonts w:ascii="Calibri" w:hAnsi="Calibri"/>
                <w:color w:val="000000"/>
              </w:rPr>
            </w:pPr>
            <w:r w:rsidRPr="0043263F">
              <w:rPr>
                <w:rFonts w:ascii="Calibri" w:hAnsi="Calibri"/>
                <w:color w:val="000000"/>
              </w:rPr>
              <w:t>The storage of hazardous chemicals, toxic substances and petroleum products in areas (separate lockable or otherwise contained) shall not occur inside food handling areas, product and packaging storage rooms.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.2.4 </w:t>
            </w:r>
            <w:r w:rsidRPr="001D1AE0">
              <w:rPr>
                <w:rFonts w:ascii="Arial" w:hAnsi="Arial" w:cs="Arial"/>
                <w:b/>
                <w:color w:val="000000" w:themeColor="text1"/>
                <w:sz w:val="20"/>
                <w:szCs w:val="16"/>
              </w:rPr>
              <w:t xml:space="preserve">Storage of Hazardous Chemicals, Toxic Substances, and Petroleum Products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lastRenderedPageBreak/>
              <w:br w:type="page"/>
            </w:r>
            <w:r w:rsidR="001D1AE0">
              <w:rPr>
                <w:rFonts w:ascii="Arial" w:hAnsi="Arial" w:cs="Arial"/>
                <w:color w:val="FFFFFF" w:themeColor="background1"/>
                <w:sz w:val="24"/>
              </w:rPr>
              <w:t>7</w:t>
            </w:r>
            <w:r>
              <w:rPr>
                <w:rFonts w:ascii="Arial" w:hAnsi="Arial" w:cs="Arial"/>
                <w:color w:val="FFFFFF" w:themeColor="background1"/>
                <w:sz w:val="24"/>
              </w:rPr>
              <w:t>.2.5</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Vehicles, Product Handling Equipment and Utensils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1D1AE0">
        <w:trPr>
          <w:trHeight w:val="1493"/>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7.2.5</w:t>
            </w:r>
            <w:r>
              <w:rPr>
                <w:rFonts w:ascii="Calibri" w:hAnsi="Calibri"/>
              </w:rPr>
              <w:t>.1</w:t>
            </w:r>
            <w:r w:rsidRPr="001D1AE0">
              <w:rPr>
                <w:rFonts w:ascii="Calibri" w:hAnsi="Calibri"/>
              </w:rPr>
              <w:t xml:space="preserve"> Vehicles, Product Handling Equipment and Utensils</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Equipment, vehicles, tools, utensils and other items or materials used in farming operations that may contact produce are identified and are in good repair, kept clean and sanitized, and stored in such a way as to avoid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1D1AE0">
        <w:trPr>
          <w:trHeight w:val="1520"/>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7.2.5</w:t>
            </w:r>
            <w:r>
              <w:rPr>
                <w:rFonts w:ascii="Calibri" w:hAnsi="Calibri"/>
              </w:rPr>
              <w:t>.2</w:t>
            </w:r>
            <w:r w:rsidRPr="001D1AE0">
              <w:rPr>
                <w:rFonts w:ascii="Calibri" w:hAnsi="Calibri"/>
              </w:rPr>
              <w:t xml:space="preserve"> Vehicles, Product Handling Equipment and Utensils</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The use of harvest containers for non-harvest purposes will be clearly identified and not returned to use for harvest.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7.2.5</w:t>
            </w:r>
            <w:r>
              <w:rPr>
                <w:rFonts w:ascii="Calibri" w:hAnsi="Calibri"/>
              </w:rPr>
              <w:t>.3</w:t>
            </w:r>
            <w:r w:rsidRPr="001D1AE0">
              <w:rPr>
                <w:rFonts w:ascii="Calibri" w:hAnsi="Calibri"/>
              </w:rPr>
              <w:t xml:space="preserve"> Vehicles, Product Handling Equipment and Utensils</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Vehicles used for the transport of produce shall be adequate for its purpose and shall not be used to carry waste materials, manure, chemicals or other hazardous substances that could cause produce contamination without thorough cleaning and inspection.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rsidTr="001D1AE0">
        <w:trPr>
          <w:trHeight w:val="1385"/>
        </w:trPr>
        <w:tc>
          <w:tcPr>
            <w:tcW w:w="2340" w:type="dxa"/>
            <w:shd w:val="clear" w:color="auto" w:fill="auto"/>
            <w:vAlign w:val="center"/>
          </w:tcPr>
          <w:p w:rsidR="001D1AE0" w:rsidRPr="001D1AE0" w:rsidRDefault="001D1AE0" w:rsidP="006B6E83">
            <w:pPr>
              <w:jc w:val="center"/>
              <w:rPr>
                <w:rFonts w:ascii="Calibri" w:hAnsi="Calibri"/>
              </w:rPr>
            </w:pPr>
            <w:r w:rsidRPr="001D1AE0">
              <w:rPr>
                <w:rFonts w:ascii="Calibri" w:hAnsi="Calibri"/>
              </w:rPr>
              <w:t>7.2.5</w:t>
            </w:r>
            <w:r>
              <w:rPr>
                <w:rFonts w:ascii="Calibri" w:hAnsi="Calibri"/>
              </w:rPr>
              <w:t>.4</w:t>
            </w:r>
            <w:r w:rsidRPr="001D1AE0">
              <w:rPr>
                <w:rFonts w:ascii="Calibri" w:hAnsi="Calibri"/>
              </w:rPr>
              <w:t xml:space="preserve"> Vehicles, Product Handling Equipment and Utensils</w:t>
            </w:r>
          </w:p>
        </w:tc>
        <w:tc>
          <w:tcPr>
            <w:tcW w:w="6660" w:type="dxa"/>
            <w:shd w:val="clear" w:color="auto" w:fill="auto"/>
            <w:vAlign w:val="center"/>
          </w:tcPr>
          <w:p w:rsidR="001D1AE0" w:rsidRPr="006B6E83" w:rsidRDefault="0043263F" w:rsidP="006B6E83">
            <w:pPr>
              <w:rPr>
                <w:rFonts w:ascii="Calibri" w:hAnsi="Calibri"/>
                <w:color w:val="000000"/>
              </w:rPr>
            </w:pPr>
            <w:r w:rsidRPr="0043263F">
              <w:rPr>
                <w:rFonts w:ascii="Calibri" w:hAnsi="Calibri"/>
                <w:color w:val="000000"/>
              </w:rPr>
              <w:t>Tractors, harvesters, field packing equipment and machinery driven over ground crops shall be fitted with drip trays to prevent contamination of the crop by lubricants and oils.</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7.2.5</w:t>
            </w:r>
            <w:r w:rsidRPr="001D1AE0">
              <w:rPr>
                <w:rFonts w:ascii="Arial" w:hAnsi="Arial" w:cs="Arial"/>
                <w:b/>
                <w:color w:val="000000" w:themeColor="text1"/>
                <w:sz w:val="20"/>
                <w:szCs w:val="16"/>
              </w:rPr>
              <w:t xml:space="preserve"> Vehicles, Product Handling Equipment and Utensils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lastRenderedPageBreak/>
              <w:br w:type="page"/>
            </w:r>
            <w:r w:rsidR="001D1AE0">
              <w:rPr>
                <w:rFonts w:ascii="Arial" w:hAnsi="Arial" w:cs="Arial"/>
                <w:color w:val="FFFFFF" w:themeColor="background1"/>
                <w:sz w:val="24"/>
              </w:rPr>
              <w:t>7</w:t>
            </w:r>
            <w:r>
              <w:rPr>
                <w:rFonts w:ascii="Arial" w:hAnsi="Arial" w:cs="Arial"/>
                <w:color w:val="FFFFFF" w:themeColor="background1"/>
                <w:sz w:val="24"/>
              </w:rPr>
              <w:t>.2.6</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Maintenance and Calibration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7.2.6</w:t>
            </w:r>
            <w:r>
              <w:rPr>
                <w:rFonts w:ascii="Calibri" w:hAnsi="Calibri"/>
              </w:rPr>
              <w:t>.1</w:t>
            </w:r>
            <w:r w:rsidRPr="001D1AE0">
              <w:rPr>
                <w:rFonts w:ascii="Calibri" w:hAnsi="Calibri"/>
              </w:rPr>
              <w:t xml:space="preserve"> Maintenance and Calibration</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The maintenance of equipment and buildings shall be planned, scheduled and carried out in a manner that prevents any risk of contamination of product or equipment and to ensure good working condition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rsidTr="006B6E83">
        <w:trPr>
          <w:trHeight w:val="1799"/>
        </w:trPr>
        <w:tc>
          <w:tcPr>
            <w:tcW w:w="2340" w:type="dxa"/>
            <w:shd w:val="clear" w:color="auto" w:fill="auto"/>
            <w:vAlign w:val="center"/>
          </w:tcPr>
          <w:p w:rsidR="001D1AE0" w:rsidRPr="001D1AE0" w:rsidRDefault="001D1AE0" w:rsidP="006B6E83">
            <w:pPr>
              <w:jc w:val="center"/>
              <w:rPr>
                <w:rFonts w:ascii="Calibri" w:hAnsi="Calibri"/>
              </w:rPr>
            </w:pPr>
            <w:r>
              <w:rPr>
                <w:rFonts w:ascii="Calibri" w:hAnsi="Calibri"/>
              </w:rPr>
              <w:t>7.2.6.2</w:t>
            </w:r>
            <w:r w:rsidRPr="001D1AE0">
              <w:rPr>
                <w:rFonts w:ascii="Calibri" w:hAnsi="Calibri"/>
              </w:rPr>
              <w:t xml:space="preserve"> Maintenance and Calibration</w:t>
            </w:r>
          </w:p>
        </w:tc>
        <w:tc>
          <w:tcPr>
            <w:tcW w:w="6660" w:type="dxa"/>
            <w:shd w:val="clear" w:color="auto" w:fill="auto"/>
            <w:vAlign w:val="center"/>
          </w:tcPr>
          <w:p w:rsidR="001D1AE0" w:rsidRPr="001D1AE0" w:rsidRDefault="0043263F" w:rsidP="006B6E83">
            <w:pPr>
              <w:rPr>
                <w:rFonts w:ascii="Calibri" w:hAnsi="Calibri"/>
                <w:color w:val="000000"/>
              </w:rPr>
            </w:pPr>
            <w:r w:rsidRPr="0043263F">
              <w:rPr>
                <w:rFonts w:ascii="Calibri" w:hAnsi="Calibri"/>
                <w:color w:val="000000"/>
              </w:rPr>
              <w:t>The calibration and re-calibration of chemical application, measuring, test and inspection equipment used in the growing and harvesting process shall be completed at least annually.</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7.2.6</w:t>
            </w:r>
            <w:r w:rsidRPr="001D1AE0">
              <w:rPr>
                <w:rFonts w:ascii="Arial" w:hAnsi="Arial" w:cs="Arial"/>
                <w:b/>
                <w:color w:val="000000" w:themeColor="text1"/>
                <w:sz w:val="20"/>
                <w:szCs w:val="16"/>
              </w:rPr>
              <w:t xml:space="preserve"> Maintenance and Calibration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lastRenderedPageBreak/>
              <w:br w:type="page"/>
            </w:r>
            <w:r w:rsidR="001D1AE0">
              <w:rPr>
                <w:rFonts w:ascii="Arial" w:hAnsi="Arial" w:cs="Arial"/>
                <w:color w:val="FFFFFF" w:themeColor="background1"/>
                <w:sz w:val="24"/>
              </w:rPr>
              <w:t>7</w:t>
            </w:r>
            <w:r>
              <w:rPr>
                <w:rFonts w:ascii="Arial" w:hAnsi="Arial" w:cs="Arial"/>
                <w:color w:val="FFFFFF" w:themeColor="background1"/>
                <w:sz w:val="24"/>
              </w:rPr>
              <w:t>.2.7</w:t>
            </w:r>
            <w:r w:rsidRPr="00D362C1">
              <w:rPr>
                <w:rFonts w:ascii="Arial" w:hAnsi="Arial" w:cs="Arial"/>
                <w:color w:val="FFFFFF" w:themeColor="background1"/>
                <w:sz w:val="24"/>
              </w:rPr>
              <w:t xml:space="preserve"> </w:t>
            </w:r>
            <w:r w:rsidR="001D1AE0">
              <w:rPr>
                <w:rFonts w:ascii="Arial" w:hAnsi="Arial" w:cs="Arial"/>
                <w:color w:val="FFFFFF" w:themeColor="background1"/>
                <w:sz w:val="24"/>
              </w:rPr>
              <w:t>Animal Control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1D1AE0" w:rsidP="006B6E83">
            <w:pPr>
              <w:jc w:val="center"/>
              <w:rPr>
                <w:rFonts w:ascii="Calibri" w:hAnsi="Calibri"/>
              </w:rPr>
            </w:pPr>
            <w:r>
              <w:rPr>
                <w:rFonts w:ascii="Calibri" w:hAnsi="Calibri"/>
              </w:rPr>
              <w:t>7</w:t>
            </w:r>
            <w:r w:rsidR="006B6E83">
              <w:rPr>
                <w:rFonts w:ascii="Calibri" w:hAnsi="Calibri"/>
              </w:rPr>
              <w:t xml:space="preserve">.2.7.1 </w:t>
            </w:r>
            <w:r w:rsidRPr="001D1AE0">
              <w:rPr>
                <w:rFonts w:ascii="Calibri" w:hAnsi="Calibri"/>
              </w:rPr>
              <w:t>Animal Control</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 xml:space="preserve">Measures shall be implemented and monitored that control domestic and wild animals in the growing fields and does not allow the presence of domestic or wild animals in greenhouses and all storage and product handling areas.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.2.7 </w:t>
            </w:r>
            <w:r>
              <w:rPr>
                <w:rFonts w:ascii="Arial" w:hAnsi="Arial" w:cs="Arial"/>
                <w:b/>
                <w:color w:val="000000" w:themeColor="text1"/>
                <w:sz w:val="20"/>
                <w:szCs w:val="16"/>
              </w:rPr>
              <w:t>Animal Control</w:t>
            </w:r>
            <w:r w:rsidR="006B6E83" w:rsidRPr="00670B7C">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sidRPr="001D1AE0">
              <w:rPr>
                <w:rFonts w:ascii="Arial" w:hAnsi="Arial" w:cs="Arial"/>
                <w:color w:val="FFFFFF" w:themeColor="background1"/>
                <w:sz w:val="24"/>
              </w:rPr>
              <w:t>7</w:t>
            </w:r>
            <w:r w:rsidRPr="001D1AE0">
              <w:rPr>
                <w:rFonts w:ascii="Arial" w:hAnsi="Arial" w:cs="Arial"/>
                <w:color w:val="FFFFFF" w:themeColor="background1"/>
                <w:sz w:val="24"/>
              </w:rPr>
              <w:t xml:space="preserve">.2.8 </w:t>
            </w:r>
            <w:r w:rsidR="001D1AE0" w:rsidRPr="001D1AE0">
              <w:rPr>
                <w:rFonts w:ascii="Arial" w:hAnsi="Arial" w:cs="Arial"/>
                <w:color w:val="FFFFFF" w:themeColor="background1"/>
                <w:sz w:val="24"/>
              </w:rPr>
              <w:t>Pest Prevention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7.2.8</w:t>
            </w:r>
            <w:r>
              <w:rPr>
                <w:rFonts w:ascii="Calibri" w:hAnsi="Calibri"/>
              </w:rPr>
              <w:t>.1</w:t>
            </w:r>
            <w:r w:rsidRPr="001D1AE0">
              <w:rPr>
                <w:rFonts w:ascii="Calibri" w:hAnsi="Calibri"/>
              </w:rPr>
              <w:t xml:space="preserve"> Pest Prevention</w:t>
            </w:r>
          </w:p>
        </w:tc>
        <w:tc>
          <w:tcPr>
            <w:tcW w:w="6660" w:type="dxa"/>
            <w:shd w:val="clear" w:color="auto" w:fill="auto"/>
            <w:vAlign w:val="center"/>
          </w:tcPr>
          <w:p w:rsidR="006B6E83" w:rsidRDefault="0043263F" w:rsidP="006B6E83">
            <w:pPr>
              <w:spacing w:after="240"/>
              <w:rPr>
                <w:rFonts w:ascii="Calibri" w:hAnsi="Calibri"/>
                <w:color w:val="000000"/>
              </w:rPr>
            </w:pPr>
            <w:r w:rsidRPr="0043263F">
              <w:rPr>
                <w:rFonts w:ascii="Calibri" w:hAnsi="Calibri"/>
                <w:color w:val="000000"/>
              </w:rPr>
              <w:t>The property adjacent to buildings, storage facilities, machinery and equipment shall be kept free of waste or accumulated debris so as not to attract pests and vermin.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880"/>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7.2.8</w:t>
            </w:r>
            <w:r>
              <w:rPr>
                <w:rFonts w:ascii="Calibri" w:hAnsi="Calibri"/>
              </w:rPr>
              <w:t>.2</w:t>
            </w:r>
            <w:r w:rsidRPr="001D1AE0">
              <w:rPr>
                <w:rFonts w:ascii="Calibri" w:hAnsi="Calibri"/>
              </w:rPr>
              <w:t xml:space="preserve"> Pest Prevention</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Buildings and storage facilities used in product handling, product storage or food packaging storage shall be equipped with pest prevention devices such as traps and bait stations.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1D1AE0">
        <w:trPr>
          <w:trHeight w:val="1970"/>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7.2.8</w:t>
            </w:r>
            <w:r>
              <w:rPr>
                <w:rFonts w:ascii="Calibri" w:hAnsi="Calibri"/>
              </w:rPr>
              <w:t xml:space="preserve">.3 </w:t>
            </w:r>
            <w:r w:rsidRPr="001D1AE0">
              <w:rPr>
                <w:rFonts w:ascii="Calibri" w:hAnsi="Calibri"/>
              </w:rPr>
              <w:t>Pest Prevention</w:t>
            </w:r>
          </w:p>
        </w:tc>
        <w:tc>
          <w:tcPr>
            <w:tcW w:w="6660" w:type="dxa"/>
            <w:shd w:val="clear" w:color="auto" w:fill="auto"/>
            <w:vAlign w:val="center"/>
          </w:tcPr>
          <w:p w:rsidR="006B6E83" w:rsidRDefault="0043263F" w:rsidP="006B6E83">
            <w:pPr>
              <w:rPr>
                <w:rFonts w:ascii="Calibri" w:hAnsi="Calibri"/>
                <w:color w:val="000000"/>
              </w:rPr>
            </w:pPr>
            <w:r w:rsidRPr="0043263F">
              <w:rPr>
                <w:rFonts w:ascii="Calibri" w:hAnsi="Calibri"/>
                <w:color w:val="000000"/>
              </w:rPr>
              <w:t>Harvested products and food contact packaging materials shall be free of evidence of pest and vermin infestation.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7.2.8 Pest Prevention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sectPr w:rsidR="006B6E83" w:rsidSect="0089639E">
          <w:headerReference w:type="default" r:id="rId14"/>
          <w:footerReference w:type="default" r:id="rId15"/>
          <w:type w:val="continuous"/>
          <w:pgSz w:w="15840" w:h="12240" w:orient="landscape"/>
          <w:pgMar w:top="1440" w:right="630" w:bottom="990" w:left="1440" w:header="720" w:footer="452" w:gutter="0"/>
          <w:cols w:space="720"/>
          <w:docGrid w:linePitch="360"/>
        </w:sectPr>
      </w:pPr>
    </w:p>
    <w:p w:rsidR="006B6E83" w:rsidRDefault="006B6E83" w:rsidP="006B6E83">
      <w:pPr>
        <w:rPr>
          <w:rFonts w:ascii="Arial" w:hAnsi="Arial" w:cs="Arial"/>
          <w:sz w:val="24"/>
        </w:rPr>
      </w:pPr>
    </w:p>
    <w:p w:rsidR="001D1AE0" w:rsidRDefault="001D1AE0" w:rsidP="006B6E83">
      <w:pPr>
        <w:rPr>
          <w:rFonts w:ascii="Arial" w:hAnsi="Arial" w:cs="Arial"/>
          <w:sz w:val="24"/>
        </w:rPr>
      </w:pPr>
    </w:p>
    <w:p w:rsidR="001D1AE0" w:rsidRDefault="001D1AE0"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1D1AE0" w:rsidP="006B6E83">
            <w:pPr>
              <w:ind w:left="360"/>
              <w:rPr>
                <w:rFonts w:ascii="Arial" w:hAnsi="Arial" w:cs="Arial"/>
                <w:color w:val="FFFFFF" w:themeColor="background1"/>
                <w:sz w:val="24"/>
              </w:rPr>
            </w:pPr>
            <w:r>
              <w:rPr>
                <w:rFonts w:ascii="Arial" w:hAnsi="Arial" w:cs="Arial"/>
                <w:color w:val="FFFFFF" w:themeColor="background1"/>
                <w:sz w:val="24"/>
              </w:rPr>
              <w:lastRenderedPageBreak/>
              <w:t>7</w:t>
            </w:r>
            <w:r w:rsidR="006B6E83">
              <w:rPr>
                <w:rFonts w:ascii="Arial" w:hAnsi="Arial" w:cs="Arial"/>
                <w:color w:val="FFFFFF" w:themeColor="background1"/>
                <w:sz w:val="24"/>
              </w:rPr>
              <w:t>.2.9</w:t>
            </w:r>
            <w:r w:rsidR="006B6E83" w:rsidRPr="00D362C1">
              <w:rPr>
                <w:rFonts w:ascii="Arial" w:hAnsi="Arial" w:cs="Arial"/>
                <w:color w:val="FFFFFF" w:themeColor="background1"/>
                <w:sz w:val="24"/>
              </w:rPr>
              <w:t xml:space="preserve"> </w:t>
            </w:r>
            <w:r w:rsidRPr="001D1AE0">
              <w:rPr>
                <w:rFonts w:ascii="Arial" w:hAnsi="Arial" w:cs="Arial"/>
                <w:color w:val="FFFFFF" w:themeColor="background1"/>
                <w:sz w:val="24"/>
              </w:rPr>
              <w:t>Cleaning and Sanitation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0"/>
        </w:trPr>
        <w:tc>
          <w:tcPr>
            <w:tcW w:w="2340" w:type="dxa"/>
            <w:shd w:val="clear" w:color="auto" w:fill="auto"/>
            <w:vAlign w:val="center"/>
          </w:tcPr>
          <w:p w:rsidR="006B6E83" w:rsidRDefault="001D1AE0" w:rsidP="001D1AE0">
            <w:pPr>
              <w:jc w:val="center"/>
              <w:rPr>
                <w:rFonts w:ascii="Calibri" w:hAnsi="Calibri"/>
              </w:rPr>
            </w:pPr>
            <w:r w:rsidRPr="001D1AE0">
              <w:rPr>
                <w:rFonts w:ascii="Calibri" w:hAnsi="Calibri"/>
              </w:rPr>
              <w:t>7.2.9</w:t>
            </w:r>
            <w:r>
              <w:rPr>
                <w:rFonts w:ascii="Calibri" w:hAnsi="Calibri"/>
              </w:rPr>
              <w:t>.1</w:t>
            </w:r>
            <w:r w:rsidRPr="001D1AE0">
              <w:rPr>
                <w:rFonts w:ascii="Calibri" w:hAnsi="Calibri"/>
              </w:rPr>
              <w:t xml:space="preserve"> Cleaning and Sanitation</w:t>
            </w:r>
          </w:p>
        </w:tc>
        <w:tc>
          <w:tcPr>
            <w:tcW w:w="6660" w:type="dxa"/>
            <w:shd w:val="clear" w:color="auto" w:fill="auto"/>
            <w:vAlign w:val="center"/>
          </w:tcPr>
          <w:p w:rsidR="006B6E83" w:rsidRDefault="0043263F" w:rsidP="001D1AE0">
            <w:pPr>
              <w:rPr>
                <w:rFonts w:ascii="Calibri" w:hAnsi="Calibri"/>
                <w:color w:val="000000"/>
              </w:rPr>
            </w:pPr>
            <w:r w:rsidRPr="0043263F">
              <w:rPr>
                <w:rFonts w:ascii="Calibri" w:hAnsi="Calibri"/>
                <w:color w:val="000000"/>
              </w:rPr>
              <w:t>The cleaning and sanitizing (if necessary) of product contact surfaces, field harvesting equipment and sanitary facilities shall be completed at a frequency sufficient to minimize occurrences of product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rsidTr="001D1AE0">
        <w:trPr>
          <w:trHeight w:val="1502"/>
        </w:trPr>
        <w:tc>
          <w:tcPr>
            <w:tcW w:w="2340" w:type="dxa"/>
            <w:shd w:val="clear" w:color="auto" w:fill="auto"/>
            <w:vAlign w:val="center"/>
          </w:tcPr>
          <w:p w:rsidR="001D1AE0" w:rsidRPr="001D1AE0" w:rsidRDefault="001D1AE0" w:rsidP="006B6E83">
            <w:pPr>
              <w:jc w:val="center"/>
              <w:rPr>
                <w:rFonts w:ascii="Calibri" w:hAnsi="Calibri"/>
              </w:rPr>
            </w:pPr>
            <w:r>
              <w:rPr>
                <w:rFonts w:ascii="Calibri" w:hAnsi="Calibri"/>
              </w:rPr>
              <w:t>7.2.9.2</w:t>
            </w:r>
            <w:r w:rsidRPr="001D1AE0">
              <w:rPr>
                <w:rFonts w:ascii="Calibri" w:hAnsi="Calibri"/>
              </w:rPr>
              <w:t xml:space="preserve"> Cleaning and Sanitation</w:t>
            </w:r>
          </w:p>
        </w:tc>
        <w:tc>
          <w:tcPr>
            <w:tcW w:w="6660" w:type="dxa"/>
            <w:shd w:val="clear" w:color="auto" w:fill="auto"/>
            <w:vAlign w:val="center"/>
          </w:tcPr>
          <w:p w:rsidR="001D1AE0" w:rsidRPr="001D1AE0" w:rsidRDefault="0043263F" w:rsidP="001D1AE0">
            <w:pPr>
              <w:rPr>
                <w:rFonts w:ascii="Calibri" w:hAnsi="Calibri"/>
                <w:color w:val="000000"/>
              </w:rPr>
            </w:pPr>
            <w:r w:rsidRPr="0043263F">
              <w:rPr>
                <w:rFonts w:ascii="Calibri" w:hAnsi="Calibri"/>
                <w:color w:val="000000"/>
              </w:rPr>
              <w:t>Cleaning chemicals shall be approved for use on food equipment and contact surfaces and must be stored separately to prevent contamination of products. (see also 7.2.4)</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7.2.9 Cleaning and Sanitation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43263F" w:rsidRDefault="0043263F" w:rsidP="006B6E83"/>
    <w:p w:rsidR="0043263F" w:rsidRDefault="0043263F" w:rsidP="006B6E83"/>
    <w:p w:rsidR="0043263F" w:rsidRDefault="0043263F" w:rsidP="006B6E83"/>
    <w:p w:rsidR="0043263F" w:rsidRDefault="0043263F" w:rsidP="006B6E83"/>
    <w:p w:rsidR="0043263F" w:rsidRDefault="0043263F" w:rsidP="006B6E83"/>
    <w:p w:rsidR="0043263F" w:rsidRDefault="0043263F" w:rsidP="006B6E83"/>
    <w:p w:rsidR="0043263F" w:rsidRDefault="0043263F" w:rsidP="006B6E83"/>
    <w:p w:rsidR="0043263F" w:rsidRDefault="0043263F" w:rsidP="006B6E83"/>
    <w:p w:rsidR="0043263F" w:rsidRDefault="0043263F" w:rsidP="006B6E83"/>
    <w:p w:rsidR="0043263F" w:rsidRDefault="0043263F"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1D1AE0" w:rsidP="006B6E83">
            <w:pPr>
              <w:rPr>
                <w:rFonts w:ascii="Arial" w:hAnsi="Arial" w:cs="Arial"/>
                <w:color w:val="FFFFFF" w:themeColor="background1"/>
                <w:sz w:val="24"/>
              </w:rPr>
            </w:pPr>
            <w:r>
              <w:rPr>
                <w:rFonts w:ascii="Arial" w:hAnsi="Arial" w:cs="Arial"/>
                <w:color w:val="FFFFFF" w:themeColor="background1"/>
                <w:sz w:val="24"/>
              </w:rPr>
              <w:lastRenderedPageBreak/>
              <w:t>7.3.1</w:t>
            </w:r>
            <w:r w:rsidR="006B6E83" w:rsidRPr="007F570E">
              <w:rPr>
                <w:rFonts w:ascii="Arial" w:hAnsi="Arial" w:cs="Arial"/>
                <w:color w:val="FFFFFF" w:themeColor="background1"/>
                <w:sz w:val="24"/>
              </w:rPr>
              <w:t xml:space="preserve"> </w:t>
            </w:r>
            <w:r w:rsidRPr="001D1AE0">
              <w:rPr>
                <w:rFonts w:ascii="Arial" w:hAnsi="Arial" w:cs="Arial"/>
                <w:color w:val="FFFFFF" w:themeColor="background1"/>
                <w:sz w:val="24"/>
              </w:rPr>
              <w:t>Personnel Practices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943"/>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7.3.1</w:t>
            </w:r>
            <w:r>
              <w:rPr>
                <w:rFonts w:ascii="Calibri" w:hAnsi="Calibri"/>
              </w:rPr>
              <w:t>.1</w:t>
            </w:r>
            <w:r w:rsidRPr="001D1AE0">
              <w:rPr>
                <w:rFonts w:ascii="Calibri" w:hAnsi="Calibri"/>
              </w:rPr>
              <w:t xml:space="preserve"> Personnel Practices</w:t>
            </w:r>
          </w:p>
        </w:tc>
        <w:tc>
          <w:tcPr>
            <w:tcW w:w="6660" w:type="dxa"/>
            <w:shd w:val="clear" w:color="auto" w:fill="auto"/>
            <w:vAlign w:val="center"/>
          </w:tcPr>
          <w:p w:rsidR="00C64382" w:rsidRPr="00C64382" w:rsidRDefault="00C64382" w:rsidP="00C64382">
            <w:pPr>
              <w:rPr>
                <w:rFonts w:ascii="Calibri" w:hAnsi="Calibri"/>
                <w:color w:val="000000"/>
              </w:rPr>
            </w:pPr>
            <w:r w:rsidRPr="00C64382">
              <w:rPr>
                <w:rFonts w:ascii="Calibri" w:hAnsi="Calibri"/>
                <w:color w:val="000000"/>
              </w:rPr>
              <w:t>Personnel engaged in the handling of product shall observe appropriate personal practices including:</w:t>
            </w:r>
          </w:p>
          <w:p w:rsidR="00C64382" w:rsidRPr="00C64382" w:rsidRDefault="00C64382" w:rsidP="00C64382">
            <w:pPr>
              <w:rPr>
                <w:rFonts w:ascii="Calibri" w:hAnsi="Calibri"/>
                <w:color w:val="000000"/>
              </w:rPr>
            </w:pPr>
            <w:proofErr w:type="spellStart"/>
            <w:r w:rsidRPr="00C64382">
              <w:rPr>
                <w:rFonts w:ascii="Calibri" w:hAnsi="Calibri"/>
                <w:color w:val="000000"/>
              </w:rPr>
              <w:t>i</w:t>
            </w:r>
            <w:proofErr w:type="spellEnd"/>
            <w:r w:rsidRPr="00C64382">
              <w:rPr>
                <w:rFonts w:ascii="Calibri" w:hAnsi="Calibri"/>
                <w:color w:val="000000"/>
              </w:rPr>
              <w:t>.          Jewelry and other loose objects that pose a threat to the safety of the product shall not be worn or taken onto any growing, product handling or storage operations;</w:t>
            </w:r>
          </w:p>
          <w:p w:rsidR="00C64382" w:rsidRPr="00C64382" w:rsidRDefault="00C64382" w:rsidP="00C64382">
            <w:pPr>
              <w:rPr>
                <w:rFonts w:ascii="Calibri" w:hAnsi="Calibri"/>
                <w:color w:val="000000"/>
              </w:rPr>
            </w:pPr>
            <w:r w:rsidRPr="00C64382">
              <w:rPr>
                <w:rFonts w:ascii="Calibri" w:hAnsi="Calibri"/>
                <w:color w:val="000000"/>
              </w:rPr>
              <w:t>ii.          Fingernail polish, artificial nails, and long nails, shall not be permitted where product is handled with bare hands;</w:t>
            </w:r>
          </w:p>
          <w:p w:rsidR="00C64382" w:rsidRPr="00C64382" w:rsidRDefault="00C64382" w:rsidP="00C64382">
            <w:pPr>
              <w:rPr>
                <w:rFonts w:ascii="Calibri" w:hAnsi="Calibri"/>
                <w:color w:val="000000"/>
              </w:rPr>
            </w:pPr>
            <w:r w:rsidRPr="00C64382">
              <w:rPr>
                <w:rFonts w:ascii="Calibri" w:hAnsi="Calibri"/>
                <w:color w:val="000000"/>
              </w:rPr>
              <w:t>iii.          False eyelashes and eyelash extensions shall not be permitted; and</w:t>
            </w:r>
          </w:p>
          <w:p w:rsidR="00C64382" w:rsidRPr="00C64382" w:rsidRDefault="00C64382" w:rsidP="00C64382">
            <w:pPr>
              <w:rPr>
                <w:rFonts w:ascii="Calibri" w:hAnsi="Calibri"/>
                <w:color w:val="000000"/>
              </w:rPr>
            </w:pPr>
            <w:r w:rsidRPr="00C64382">
              <w:rPr>
                <w:rFonts w:ascii="Calibri" w:hAnsi="Calibri"/>
                <w:color w:val="000000"/>
              </w:rPr>
              <w:t>iv.          Smoking, chewing, eating, drinking (except for water) or spitting is not permitted in any growing areas including on field harvesting rigs and during harvesting and packing operations.</w:t>
            </w:r>
          </w:p>
          <w:p w:rsidR="006B6E83" w:rsidRDefault="00C64382" w:rsidP="00C64382">
            <w:pPr>
              <w:rPr>
                <w:rFonts w:ascii="Calibri" w:hAnsi="Calibri"/>
                <w:color w:val="000000"/>
              </w:rPr>
            </w:pPr>
            <w:r w:rsidRPr="00C64382">
              <w:rPr>
                <w:rFonts w:ascii="Calibri" w:hAnsi="Calibri"/>
                <w:color w:val="000000"/>
              </w:rPr>
              <w:t>Personnel and visitor practices shall be routinely monitored for compliance and any corrective actions shall be implemented for personnel who violate food safety practices.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060"/>
        </w:trPr>
        <w:tc>
          <w:tcPr>
            <w:tcW w:w="2340" w:type="dxa"/>
            <w:shd w:val="clear" w:color="auto" w:fill="auto"/>
            <w:vAlign w:val="center"/>
          </w:tcPr>
          <w:p w:rsidR="006B6E83" w:rsidRDefault="001D1AE0" w:rsidP="006B6E83">
            <w:pPr>
              <w:jc w:val="center"/>
              <w:rPr>
                <w:rFonts w:ascii="Calibri" w:hAnsi="Calibri"/>
              </w:rPr>
            </w:pPr>
            <w:r>
              <w:rPr>
                <w:rFonts w:ascii="Calibri" w:hAnsi="Calibri"/>
              </w:rPr>
              <w:t>7.3.1.2</w:t>
            </w:r>
            <w:r w:rsidRPr="001D1AE0">
              <w:rPr>
                <w:rFonts w:ascii="Calibri" w:hAnsi="Calibri"/>
              </w:rPr>
              <w:t xml:space="preserve"> Personnel Practices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 xml:space="preserve">Personnel suffering from, or are carriers of, an infectious disease, which can be carried with food as a vehicle, shall not engage in growing, product handling or field harvesting operations.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520"/>
        </w:trPr>
        <w:tc>
          <w:tcPr>
            <w:tcW w:w="2340" w:type="dxa"/>
            <w:shd w:val="clear" w:color="auto" w:fill="auto"/>
            <w:vAlign w:val="center"/>
          </w:tcPr>
          <w:p w:rsidR="006B6E83" w:rsidRDefault="001D1AE0" w:rsidP="006B6E83">
            <w:pPr>
              <w:jc w:val="center"/>
              <w:rPr>
                <w:rFonts w:ascii="Calibri" w:hAnsi="Calibri"/>
              </w:rPr>
            </w:pPr>
            <w:r>
              <w:rPr>
                <w:rFonts w:ascii="Calibri" w:hAnsi="Calibri"/>
              </w:rPr>
              <w:t>7.3.1.3</w:t>
            </w:r>
            <w:r w:rsidRPr="001D1AE0">
              <w:rPr>
                <w:rFonts w:ascii="Calibri" w:hAnsi="Calibri"/>
              </w:rPr>
              <w:t xml:space="preserve"> Personnel Practices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A medical screening procedure shall be in place for all employees who handle product or food contact materials.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520"/>
        </w:trPr>
        <w:tc>
          <w:tcPr>
            <w:tcW w:w="2340" w:type="dxa"/>
            <w:shd w:val="clear" w:color="auto" w:fill="auto"/>
            <w:vAlign w:val="center"/>
          </w:tcPr>
          <w:p w:rsidR="006B6E83" w:rsidRDefault="0079776F" w:rsidP="006B6E83">
            <w:pPr>
              <w:jc w:val="center"/>
              <w:rPr>
                <w:rFonts w:ascii="Calibri" w:hAnsi="Calibri"/>
              </w:rPr>
            </w:pPr>
            <w:r>
              <w:rPr>
                <w:rFonts w:ascii="Calibri" w:hAnsi="Calibri"/>
              </w:rPr>
              <w:lastRenderedPageBreak/>
              <w:t>7.3.1.4</w:t>
            </w:r>
            <w:r w:rsidR="001D1AE0" w:rsidRPr="001D1AE0">
              <w:rPr>
                <w:rFonts w:ascii="Calibri" w:hAnsi="Calibri"/>
              </w:rPr>
              <w:t xml:space="preserve"> Personnel Practices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Personnel with exposed cuts, sores or lesions shall not be engaged in handling product or food contact materials. Minor cuts or abrasions on exposed parts of the body shall be covered with a suitable waterproof dressing and dispensed from readily accessible and stocked first aid kit.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610"/>
        </w:trPr>
        <w:tc>
          <w:tcPr>
            <w:tcW w:w="2340" w:type="dxa"/>
            <w:shd w:val="clear" w:color="auto" w:fill="auto"/>
            <w:vAlign w:val="center"/>
          </w:tcPr>
          <w:p w:rsidR="006B6E83" w:rsidRDefault="0079776F" w:rsidP="0079776F">
            <w:pPr>
              <w:jc w:val="center"/>
              <w:rPr>
                <w:rFonts w:ascii="Calibri" w:hAnsi="Calibri"/>
              </w:rPr>
            </w:pPr>
            <w:r w:rsidRPr="0079776F">
              <w:rPr>
                <w:rFonts w:ascii="Calibri" w:hAnsi="Calibri"/>
              </w:rPr>
              <w:t>7.3.1.</w:t>
            </w:r>
            <w:r>
              <w:rPr>
                <w:rFonts w:ascii="Calibri" w:hAnsi="Calibri"/>
              </w:rPr>
              <w:t>5</w:t>
            </w:r>
            <w:r w:rsidRPr="0079776F">
              <w:rPr>
                <w:rFonts w:ascii="Calibri" w:hAnsi="Calibri"/>
              </w:rPr>
              <w:t xml:space="preserve"> Personnel Practices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Procedures shall be in place for the handling of product or product contact surfaces that have been in contact with blood or other bodily fluids.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CA4416" w:rsidTr="006B6E83">
        <w:trPr>
          <w:trHeight w:val="332"/>
        </w:trPr>
        <w:tc>
          <w:tcPr>
            <w:tcW w:w="15120" w:type="dxa"/>
            <w:gridSpan w:val="4"/>
            <w:shd w:val="clear" w:color="auto" w:fill="AEDBFB"/>
          </w:tcPr>
          <w:p w:rsidR="006B6E83" w:rsidRPr="00CA4416" w:rsidRDefault="0079776F" w:rsidP="0079776F">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7.3.1 Personal Practices</w:t>
            </w:r>
            <w:r w:rsidR="006B6E83" w:rsidRPr="007F570E">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2001FB"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r>
        <w:br w:type="page"/>
      </w:r>
    </w:p>
    <w:tbl>
      <w:tblPr>
        <w:tblStyle w:val="TableGrid"/>
        <w:tblW w:w="15120" w:type="dxa"/>
        <w:tblInd w:w="-972" w:type="dxa"/>
        <w:tblLayout w:type="fixed"/>
        <w:tblLook w:val="04A0" w:firstRow="1" w:lastRow="0" w:firstColumn="1" w:lastColumn="0" w:noHBand="0" w:noVBand="1"/>
      </w:tblPr>
      <w:tblGrid>
        <w:gridCol w:w="2340"/>
        <w:gridCol w:w="7110"/>
        <w:gridCol w:w="1530"/>
        <w:gridCol w:w="4140"/>
      </w:tblGrid>
      <w:tr w:rsidR="006B6E83" w:rsidRPr="00FF33DD" w:rsidTr="006B6E83">
        <w:tc>
          <w:tcPr>
            <w:tcW w:w="15120" w:type="dxa"/>
            <w:gridSpan w:val="4"/>
            <w:shd w:val="clear" w:color="auto" w:fill="0767A8"/>
          </w:tcPr>
          <w:p w:rsidR="006B6E83" w:rsidRPr="003E016F" w:rsidRDefault="006B6E83" w:rsidP="0079776F">
            <w:pPr>
              <w:rPr>
                <w:rFonts w:ascii="Arial" w:hAnsi="Arial" w:cs="Arial"/>
                <w:color w:val="FFFFFF" w:themeColor="background1"/>
                <w:sz w:val="24"/>
              </w:rPr>
            </w:pPr>
            <w:r>
              <w:rPr>
                <w:rFonts w:ascii="Arial" w:hAnsi="Arial" w:cs="Arial"/>
                <w:color w:val="FFFFFF" w:themeColor="background1"/>
                <w:sz w:val="24"/>
              </w:rPr>
              <w:lastRenderedPageBreak/>
              <w:t xml:space="preserve">    </w:t>
            </w:r>
            <w:r w:rsidR="0079776F">
              <w:rPr>
                <w:rFonts w:ascii="Arial" w:hAnsi="Arial" w:cs="Arial"/>
                <w:color w:val="FFFFFF" w:themeColor="background1"/>
                <w:sz w:val="24"/>
              </w:rPr>
              <w:t>7.3.2</w:t>
            </w:r>
            <w:r w:rsidRPr="007F570E">
              <w:rPr>
                <w:rFonts w:ascii="Arial" w:hAnsi="Arial" w:cs="Arial"/>
                <w:color w:val="FFFFFF" w:themeColor="background1"/>
                <w:sz w:val="24"/>
              </w:rPr>
              <w:t xml:space="preserve"> </w:t>
            </w:r>
            <w:r w:rsidR="0079776F" w:rsidRPr="0079776F">
              <w:rPr>
                <w:rFonts w:ascii="Arial" w:hAnsi="Arial" w:cs="Arial"/>
                <w:color w:val="FFFFFF" w:themeColor="background1"/>
                <w:sz w:val="24"/>
              </w:rPr>
              <w:t>Sanitary Facilities and Hand Washing</w:t>
            </w:r>
          </w:p>
        </w:tc>
      </w:tr>
      <w:tr w:rsidR="006B6E83" w:rsidRPr="00FF33DD" w:rsidTr="0079776F">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711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53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14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79776F">
        <w:trPr>
          <w:trHeight w:val="2339"/>
        </w:trPr>
        <w:tc>
          <w:tcPr>
            <w:tcW w:w="2340" w:type="dxa"/>
            <w:shd w:val="clear" w:color="auto" w:fill="auto"/>
            <w:vAlign w:val="center"/>
          </w:tcPr>
          <w:p w:rsidR="006B6E83" w:rsidRDefault="0079776F" w:rsidP="006B6E83">
            <w:pPr>
              <w:jc w:val="center"/>
              <w:rPr>
                <w:rFonts w:ascii="Calibri" w:hAnsi="Calibri"/>
              </w:rPr>
            </w:pPr>
            <w:r w:rsidRPr="0079776F">
              <w:rPr>
                <w:rFonts w:ascii="Calibri" w:hAnsi="Calibri"/>
              </w:rPr>
              <w:t>7.3.2</w:t>
            </w:r>
            <w:r>
              <w:rPr>
                <w:rFonts w:ascii="Calibri" w:hAnsi="Calibri"/>
              </w:rPr>
              <w:t>.1</w:t>
            </w:r>
            <w:r w:rsidRPr="0079776F">
              <w:rPr>
                <w:rFonts w:ascii="Calibri" w:hAnsi="Calibri"/>
              </w:rPr>
              <w:t xml:space="preserve"> Sanitary Facilities and Hand Washing</w:t>
            </w:r>
          </w:p>
        </w:tc>
        <w:tc>
          <w:tcPr>
            <w:tcW w:w="7110" w:type="dxa"/>
            <w:shd w:val="clear" w:color="auto" w:fill="auto"/>
            <w:vAlign w:val="center"/>
          </w:tcPr>
          <w:p w:rsidR="0079776F" w:rsidRPr="0079776F" w:rsidRDefault="0079776F" w:rsidP="0079776F">
            <w:pPr>
              <w:rPr>
                <w:rFonts w:ascii="Calibri" w:hAnsi="Calibri"/>
                <w:color w:val="000000"/>
              </w:rPr>
            </w:pPr>
            <w:r w:rsidRPr="0079776F">
              <w:rPr>
                <w:rFonts w:ascii="Calibri" w:hAnsi="Calibri"/>
                <w:color w:val="000000"/>
              </w:rPr>
              <w:t>Toilet facilities shall be provided and designed, constructed and located in a manner that minimizes the potential risk for product contamination.</w:t>
            </w:r>
          </w:p>
          <w:p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Toilets shall cater for the maximum number of employees and be constructed so that they can be easily cleaned and maintained;</w:t>
            </w:r>
          </w:p>
          <w:p w:rsidR="0079776F" w:rsidRPr="0079776F" w:rsidRDefault="0079776F" w:rsidP="0079776F">
            <w:pPr>
              <w:rPr>
                <w:rFonts w:ascii="Calibri" w:hAnsi="Calibri"/>
                <w:color w:val="000000"/>
              </w:rPr>
            </w:pPr>
            <w:r w:rsidRPr="0079776F">
              <w:rPr>
                <w:rFonts w:ascii="Calibri" w:hAnsi="Calibri"/>
                <w:color w:val="000000"/>
              </w:rPr>
              <w:t>ii.        Hand wash basins with clean, potable water, hand soap, disposable towels or effective hand drying device, waste bins and a tank that captures used hand wash water for disposal (if not connect to drains) shall be provided inside or adjacent to toilet facilities;</w:t>
            </w:r>
          </w:p>
          <w:p w:rsidR="0079776F" w:rsidRPr="0079776F" w:rsidRDefault="0079776F" w:rsidP="0079776F">
            <w:pPr>
              <w:rPr>
                <w:rFonts w:ascii="Calibri" w:hAnsi="Calibri"/>
                <w:color w:val="000000"/>
              </w:rPr>
            </w:pPr>
            <w:r w:rsidRPr="0079776F">
              <w:rPr>
                <w:rFonts w:ascii="Calibri" w:hAnsi="Calibri"/>
                <w:color w:val="000000"/>
              </w:rPr>
              <w:t>iii.        Signage in appropriate languages shall be provided adjacent to hand wash basins instructing people to wash their hands after each toilet visit;</w:t>
            </w:r>
          </w:p>
          <w:p w:rsidR="0079776F" w:rsidRPr="0079776F" w:rsidRDefault="0079776F" w:rsidP="0079776F">
            <w:pPr>
              <w:rPr>
                <w:rFonts w:ascii="Calibri" w:hAnsi="Calibri"/>
                <w:color w:val="000000"/>
              </w:rPr>
            </w:pPr>
            <w:r w:rsidRPr="0079776F">
              <w:rPr>
                <w:rFonts w:ascii="Calibri" w:hAnsi="Calibri"/>
                <w:color w:val="000000"/>
              </w:rPr>
              <w:t>iv.        Racks for protective clothing used by farm employees shall be provided;</w:t>
            </w:r>
          </w:p>
          <w:p w:rsidR="0079776F" w:rsidRPr="0079776F" w:rsidRDefault="0079776F" w:rsidP="0079776F">
            <w:pPr>
              <w:rPr>
                <w:rFonts w:ascii="Calibri" w:hAnsi="Calibri"/>
                <w:color w:val="000000"/>
              </w:rPr>
            </w:pPr>
            <w:r w:rsidRPr="0079776F">
              <w:rPr>
                <w:rFonts w:ascii="Calibri" w:hAnsi="Calibri"/>
                <w:color w:val="000000"/>
              </w:rPr>
              <w:t xml:space="preserve"> v.        Toilets shall be located so as to provide easy access for farm workers; and</w:t>
            </w:r>
          </w:p>
          <w:p w:rsidR="006B6E83" w:rsidRDefault="0079776F" w:rsidP="0079776F">
            <w:pPr>
              <w:rPr>
                <w:rFonts w:ascii="Calibri" w:hAnsi="Calibri"/>
                <w:color w:val="000000"/>
              </w:rPr>
            </w:pPr>
            <w:r w:rsidRPr="0079776F">
              <w:rPr>
                <w:rFonts w:ascii="Calibri" w:hAnsi="Calibri"/>
                <w:color w:val="000000"/>
              </w:rPr>
              <w:t>vi.        Toilet and wash stations shall be maintained in a clean and sanitary condition.</w:t>
            </w:r>
          </w:p>
        </w:tc>
        <w:tc>
          <w:tcPr>
            <w:tcW w:w="153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79776F" w:rsidRPr="00BA6F30" w:rsidTr="0079776F">
        <w:trPr>
          <w:trHeight w:val="2222"/>
        </w:trPr>
        <w:tc>
          <w:tcPr>
            <w:tcW w:w="2340" w:type="dxa"/>
            <w:shd w:val="clear" w:color="auto" w:fill="auto"/>
            <w:vAlign w:val="center"/>
          </w:tcPr>
          <w:p w:rsidR="0079776F" w:rsidRPr="0079776F" w:rsidRDefault="0079776F" w:rsidP="0079776F">
            <w:pPr>
              <w:jc w:val="center"/>
              <w:rPr>
                <w:rFonts w:ascii="Calibri" w:hAnsi="Calibri"/>
              </w:rPr>
            </w:pPr>
            <w:r w:rsidRPr="0079776F">
              <w:rPr>
                <w:rFonts w:ascii="Calibri" w:hAnsi="Calibri"/>
              </w:rPr>
              <w:t>7.3.2.</w:t>
            </w:r>
            <w:r>
              <w:rPr>
                <w:rFonts w:ascii="Calibri" w:hAnsi="Calibri"/>
              </w:rPr>
              <w:t>2</w:t>
            </w:r>
            <w:r w:rsidRPr="0079776F">
              <w:rPr>
                <w:rFonts w:ascii="Calibri" w:hAnsi="Calibri"/>
              </w:rPr>
              <w:t xml:space="preserve"> Sanitary Facilities and Hand Washing</w:t>
            </w:r>
          </w:p>
        </w:tc>
        <w:tc>
          <w:tcPr>
            <w:tcW w:w="7110" w:type="dxa"/>
            <w:shd w:val="clear" w:color="auto" w:fill="auto"/>
            <w:vAlign w:val="center"/>
          </w:tcPr>
          <w:p w:rsidR="0079776F" w:rsidRPr="0079776F" w:rsidRDefault="0079776F" w:rsidP="0079776F">
            <w:pPr>
              <w:rPr>
                <w:rFonts w:ascii="Calibri" w:hAnsi="Calibri"/>
                <w:color w:val="000000"/>
              </w:rPr>
            </w:pPr>
            <w:r w:rsidRPr="0079776F">
              <w:rPr>
                <w:rFonts w:ascii="Calibri" w:hAnsi="Calibri"/>
                <w:color w:val="000000"/>
              </w:rPr>
              <w:t>Personnel shall have clean hands and hands shall be washed by all personnel:</w:t>
            </w:r>
          </w:p>
          <w:p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Before handling product;</w:t>
            </w:r>
          </w:p>
          <w:p w:rsidR="0079776F" w:rsidRPr="0079776F" w:rsidRDefault="0079776F" w:rsidP="0079776F">
            <w:pPr>
              <w:rPr>
                <w:rFonts w:ascii="Calibri" w:hAnsi="Calibri"/>
                <w:color w:val="000000"/>
              </w:rPr>
            </w:pPr>
            <w:r w:rsidRPr="0079776F">
              <w:rPr>
                <w:rFonts w:ascii="Calibri" w:hAnsi="Calibri"/>
                <w:color w:val="000000"/>
              </w:rPr>
              <w:t>ii.        Before putting on gloves;</w:t>
            </w:r>
          </w:p>
          <w:p w:rsidR="0079776F" w:rsidRPr="0079776F" w:rsidRDefault="0079776F" w:rsidP="0079776F">
            <w:pPr>
              <w:rPr>
                <w:rFonts w:ascii="Calibri" w:hAnsi="Calibri"/>
                <w:color w:val="000000"/>
              </w:rPr>
            </w:pPr>
            <w:r w:rsidRPr="0079776F">
              <w:rPr>
                <w:rFonts w:ascii="Calibri" w:hAnsi="Calibri"/>
                <w:color w:val="000000"/>
              </w:rPr>
              <w:t>iii.        After each visit to a toilet;</w:t>
            </w:r>
          </w:p>
          <w:p w:rsidR="0079776F" w:rsidRPr="0079776F" w:rsidRDefault="0079776F" w:rsidP="0079776F">
            <w:pPr>
              <w:rPr>
                <w:rFonts w:ascii="Calibri" w:hAnsi="Calibri"/>
                <w:color w:val="000000"/>
              </w:rPr>
            </w:pPr>
            <w:r w:rsidRPr="0079776F">
              <w:rPr>
                <w:rFonts w:ascii="Calibri" w:hAnsi="Calibri"/>
                <w:color w:val="000000"/>
              </w:rPr>
              <w:t>iv.        After using a handkerchief, handling dirty or contaminated material; and</w:t>
            </w:r>
          </w:p>
          <w:p w:rsidR="0079776F" w:rsidRPr="00B155DB" w:rsidRDefault="0079776F" w:rsidP="0079776F">
            <w:pPr>
              <w:rPr>
                <w:rFonts w:ascii="Calibri" w:hAnsi="Calibri"/>
                <w:color w:val="000000"/>
              </w:rPr>
            </w:pPr>
            <w:r w:rsidRPr="0079776F">
              <w:rPr>
                <w:rFonts w:ascii="Calibri" w:hAnsi="Calibri"/>
                <w:color w:val="000000"/>
              </w:rPr>
              <w:t>v.        After smoking, eating or drinking.</w:t>
            </w:r>
          </w:p>
        </w:tc>
        <w:tc>
          <w:tcPr>
            <w:tcW w:w="1530" w:type="dxa"/>
            <w:shd w:val="clear" w:color="auto" w:fill="auto"/>
            <w:vAlign w:val="center"/>
          </w:tcPr>
          <w:p w:rsidR="0079776F" w:rsidRPr="002001FB" w:rsidRDefault="0079776F"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rsidR="0079776F" w:rsidRPr="002001FB" w:rsidRDefault="0079776F"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9776F" w:rsidP="006B6E83">
            <w:pPr>
              <w:autoSpaceDE w:val="0"/>
              <w:autoSpaceDN w:val="0"/>
              <w:adjustRightInd w:val="0"/>
              <w:spacing w:before="60" w:after="60"/>
              <w:jc w:val="center"/>
              <w:rPr>
                <w:rFonts w:ascii="Arial" w:hAnsi="Arial" w:cs="Arial"/>
                <w:b/>
                <w:color w:val="000000" w:themeColor="text1"/>
                <w:sz w:val="14"/>
                <w:szCs w:val="16"/>
              </w:rPr>
            </w:pPr>
            <w:r w:rsidRPr="0079776F">
              <w:rPr>
                <w:rFonts w:ascii="Arial" w:hAnsi="Arial" w:cs="Arial"/>
                <w:b/>
                <w:color w:val="000000" w:themeColor="text1"/>
                <w:sz w:val="20"/>
                <w:szCs w:val="16"/>
              </w:rPr>
              <w:t xml:space="preserve">    7.3.2 Sanitary Facilities and Hand Washing</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9776F">
            <w:pPr>
              <w:ind w:left="360"/>
              <w:rPr>
                <w:rFonts w:ascii="Arial" w:hAnsi="Arial" w:cs="Arial"/>
                <w:color w:val="FFFFFF" w:themeColor="background1"/>
                <w:sz w:val="24"/>
              </w:rPr>
            </w:pPr>
            <w:r w:rsidRPr="00BA6F30">
              <w:rPr>
                <w:rFonts w:ascii="Arial" w:hAnsi="Arial" w:cs="Arial"/>
                <w:sz w:val="24"/>
              </w:rPr>
              <w:br w:type="page"/>
            </w:r>
            <w:r w:rsidR="0079776F">
              <w:rPr>
                <w:rFonts w:ascii="Arial" w:hAnsi="Arial" w:cs="Arial"/>
                <w:color w:val="FFFFFF" w:themeColor="background1"/>
                <w:sz w:val="24"/>
              </w:rPr>
              <w:t xml:space="preserve">7.3.3 </w:t>
            </w:r>
            <w:r w:rsidR="0079776F" w:rsidRPr="0079776F">
              <w:rPr>
                <w:rFonts w:ascii="Arial" w:hAnsi="Arial" w:cs="Arial"/>
                <w:color w:val="FFFFFF" w:themeColor="background1"/>
                <w:sz w:val="24"/>
              </w:rPr>
              <w:t>Protective Clothing</w:t>
            </w:r>
            <w:r>
              <w:rPr>
                <w:rFonts w:ascii="Arial" w:hAnsi="Arial" w:cs="Arial"/>
                <w:color w:val="FFFFFF" w:themeColor="background1"/>
                <w:sz w:val="24"/>
              </w:rPr>
              <w:t xml:space="preserve">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79776F" w:rsidP="006B6E83">
            <w:pPr>
              <w:jc w:val="center"/>
              <w:rPr>
                <w:rFonts w:ascii="Calibri" w:hAnsi="Calibri"/>
              </w:rPr>
            </w:pPr>
            <w:r>
              <w:rPr>
                <w:rFonts w:ascii="Calibri" w:hAnsi="Calibri"/>
              </w:rPr>
              <w:t>7.3.3</w:t>
            </w:r>
            <w:r w:rsidR="00645DD7">
              <w:rPr>
                <w:rFonts w:ascii="Calibri" w:hAnsi="Calibri"/>
              </w:rPr>
              <w:t>.1</w:t>
            </w:r>
            <w:r w:rsidR="006B6E83">
              <w:rPr>
                <w:rFonts w:ascii="Calibri" w:hAnsi="Calibri"/>
              </w:rPr>
              <w:t xml:space="preserve"> </w:t>
            </w:r>
            <w:r w:rsidR="00645DD7" w:rsidRPr="00645DD7">
              <w:rPr>
                <w:rFonts w:ascii="Calibri" w:hAnsi="Calibri"/>
              </w:rPr>
              <w:t>Protective Clothing</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Protective clothing shall be effectively maintained, stored, laundered and worn so as to protect product from risk of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0"/>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7.3.3</w:t>
            </w:r>
            <w:r>
              <w:rPr>
                <w:rFonts w:ascii="Calibri" w:hAnsi="Calibri"/>
              </w:rPr>
              <w:t>.2</w:t>
            </w:r>
            <w:r w:rsidRPr="00645DD7">
              <w:rPr>
                <w:rFonts w:ascii="Calibri" w:hAnsi="Calibri"/>
              </w:rPr>
              <w:t xml:space="preserve"> Protective Clothing</w:t>
            </w:r>
          </w:p>
        </w:tc>
        <w:tc>
          <w:tcPr>
            <w:tcW w:w="6660" w:type="dxa"/>
            <w:shd w:val="clear" w:color="auto" w:fill="auto"/>
            <w:vAlign w:val="center"/>
          </w:tcPr>
          <w:p w:rsidR="006B6E83" w:rsidRDefault="00C64382" w:rsidP="006B6E83">
            <w:pPr>
              <w:spacing w:after="240"/>
              <w:rPr>
                <w:rFonts w:ascii="Calibri" w:hAnsi="Calibri"/>
                <w:color w:val="000000"/>
              </w:rPr>
            </w:pPr>
            <w:r w:rsidRPr="00C64382">
              <w:rPr>
                <w:rFonts w:ascii="Calibri" w:hAnsi="Calibri"/>
                <w:color w:val="000000"/>
              </w:rPr>
              <w:t>Where applicable, clothing (any outer garment), including footwear, shall be effectively maintained, cleaned and sanitized, and worn so as to protect product from risk of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59"/>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7.3.3</w:t>
            </w:r>
            <w:r>
              <w:rPr>
                <w:rFonts w:ascii="Calibri" w:hAnsi="Calibri"/>
              </w:rPr>
              <w:t>.3</w:t>
            </w:r>
            <w:r w:rsidRPr="00645DD7">
              <w:rPr>
                <w:rFonts w:ascii="Calibri" w:hAnsi="Calibri"/>
              </w:rPr>
              <w:t xml:space="preserve"> Protective Clothing</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If rubber or disposable gloves are used, the operation shall have a glove use policy and personnel shall adhere to the hand washing practices outlined above.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7.3.3 Protective Clothing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 xml:space="preserve">7.3.4 </w:t>
            </w:r>
            <w:r w:rsidR="00645DD7" w:rsidRPr="00645DD7">
              <w:rPr>
                <w:rFonts w:ascii="Arial" w:hAnsi="Arial" w:cs="Arial"/>
                <w:color w:val="FFFFFF" w:themeColor="background1"/>
                <w:sz w:val="24"/>
              </w:rPr>
              <w:t>Visitors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45DD7">
        <w:trPr>
          <w:trHeight w:val="1763"/>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.1</w:t>
            </w:r>
            <w:r w:rsidRPr="00645DD7">
              <w:rPr>
                <w:rFonts w:ascii="Calibri" w:hAnsi="Calibri"/>
              </w:rPr>
              <w:t xml:space="preserve"> Visitors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All visitors shall be required to remove jewelry and other loose objects and wear suitable protective clothing when entering product growing, harvesting, or storage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45DD7">
        <w:trPr>
          <w:trHeight w:val="1565"/>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.2</w:t>
            </w:r>
            <w:r w:rsidRPr="00645DD7">
              <w:rPr>
                <w:rFonts w:ascii="Calibri" w:hAnsi="Calibri"/>
              </w:rPr>
              <w:t xml:space="preserve"> Visitors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Visitors exhibiting visible signs of illness shall be prevented from entering any growing or product handling or field harvesting operation.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45DD7">
        <w:trPr>
          <w:trHeight w:val="1385"/>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.3</w:t>
            </w:r>
            <w:r w:rsidRPr="00645DD7">
              <w:rPr>
                <w:rFonts w:ascii="Calibri" w:hAnsi="Calibri"/>
              </w:rPr>
              <w:t xml:space="preserve"> Visitors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Visitors must follow all personnel practices as designated by the site for employees within various areas of fields, sheds, packing facilities or storage locations.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45DD7">
        <w:trPr>
          <w:trHeight w:val="1430"/>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.4</w:t>
            </w:r>
            <w:r w:rsidRPr="00645DD7">
              <w:rPr>
                <w:rFonts w:ascii="Calibri" w:hAnsi="Calibri"/>
              </w:rPr>
              <w:t xml:space="preserve"> Visitors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Unsupervised children shall not be permitted to enter any harvesting, packing, or food storage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7.3.4 Visitors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7.3.5</w:t>
            </w:r>
            <w:r w:rsidRPr="007F570E">
              <w:rPr>
                <w:rFonts w:ascii="Arial" w:hAnsi="Arial" w:cs="Arial"/>
                <w:color w:val="FFFFFF" w:themeColor="background1"/>
                <w:sz w:val="24"/>
              </w:rPr>
              <w:t xml:space="preserve"> </w:t>
            </w:r>
            <w:r w:rsidR="00645DD7" w:rsidRPr="00645DD7">
              <w:rPr>
                <w:rFonts w:ascii="Arial" w:hAnsi="Arial" w:cs="Arial"/>
                <w:color w:val="FFFFFF" w:themeColor="background1"/>
                <w:sz w:val="24"/>
              </w:rPr>
              <w:t>Amenities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259"/>
        </w:trPr>
        <w:tc>
          <w:tcPr>
            <w:tcW w:w="2340" w:type="dxa"/>
            <w:shd w:val="clear" w:color="auto" w:fill="auto"/>
            <w:vAlign w:val="center"/>
          </w:tcPr>
          <w:p w:rsidR="006B6E83" w:rsidRDefault="00645DD7" w:rsidP="00645DD7">
            <w:pPr>
              <w:jc w:val="center"/>
              <w:rPr>
                <w:rFonts w:ascii="Calibri" w:hAnsi="Calibri"/>
              </w:rPr>
            </w:pPr>
            <w:r w:rsidRPr="00645DD7">
              <w:rPr>
                <w:rFonts w:ascii="Calibri" w:hAnsi="Calibri"/>
              </w:rPr>
              <w:t>7.3.5</w:t>
            </w:r>
            <w:r>
              <w:rPr>
                <w:rFonts w:ascii="Calibri" w:hAnsi="Calibri"/>
              </w:rPr>
              <w:t>.1</w:t>
            </w:r>
            <w:r w:rsidRPr="00645DD7">
              <w:rPr>
                <w:rFonts w:ascii="Calibri" w:hAnsi="Calibri"/>
              </w:rPr>
              <w:t xml:space="preserve"> Amenities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Provision shall be made to store employee personal belongings away from crops, harvesting, field and packing operations, and harvesting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493"/>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7.3.5</w:t>
            </w:r>
            <w:r>
              <w:rPr>
                <w:rFonts w:ascii="Calibri" w:hAnsi="Calibri"/>
              </w:rPr>
              <w:t>.2</w:t>
            </w:r>
            <w:r w:rsidRPr="00645DD7">
              <w:rPr>
                <w:rFonts w:ascii="Calibri" w:hAnsi="Calibri"/>
              </w:rPr>
              <w:t xml:space="preserve"> Amenities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Areas for meal breaks shall be designated and located away from a food contact/handling zones and harvesting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7.3.5</w:t>
            </w:r>
            <w:r>
              <w:rPr>
                <w:rFonts w:ascii="Calibri" w:hAnsi="Calibri"/>
              </w:rPr>
              <w:t>.3</w:t>
            </w:r>
            <w:r w:rsidRPr="00645DD7">
              <w:rPr>
                <w:rFonts w:ascii="Calibri" w:hAnsi="Calibri"/>
              </w:rPr>
              <w:t xml:space="preserve"> Amenities</w:t>
            </w:r>
          </w:p>
        </w:tc>
        <w:tc>
          <w:tcPr>
            <w:tcW w:w="6660" w:type="dxa"/>
            <w:shd w:val="clear" w:color="auto" w:fill="auto"/>
            <w:vAlign w:val="center"/>
          </w:tcPr>
          <w:p w:rsidR="006B6E83" w:rsidRDefault="00C64382" w:rsidP="006B6E83">
            <w:pPr>
              <w:rPr>
                <w:rFonts w:ascii="Calibri" w:hAnsi="Calibri"/>
                <w:color w:val="000000"/>
              </w:rPr>
            </w:pPr>
            <w:r w:rsidRPr="00C64382">
              <w:rPr>
                <w:rFonts w:ascii="Calibri" w:hAnsi="Calibri"/>
                <w:color w:val="000000"/>
              </w:rPr>
              <w:t>Drinking water that is available to field employees shall not pose a risk to the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7.3.5</w:t>
            </w:r>
            <w:r w:rsidRPr="00645DD7">
              <w:rPr>
                <w:rFonts w:ascii="Arial" w:hAnsi="Arial" w:cs="Arial"/>
                <w:b/>
                <w:color w:val="000000" w:themeColor="text1"/>
                <w:sz w:val="20"/>
                <w:szCs w:val="16"/>
              </w:rPr>
              <w:t xml:space="preserve"> Amenities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45DD7" w:rsidRDefault="00645DD7"/>
    <w:p w:rsidR="00645DD7" w:rsidRDefault="00645DD7"/>
    <w:p w:rsidR="00645DD7" w:rsidRDefault="00645DD7"/>
    <w:p w:rsidR="00645DD7" w:rsidRDefault="00645DD7"/>
    <w:p w:rsidR="00645DD7" w:rsidRDefault="00645DD7"/>
    <w:p w:rsidR="00645DD7" w:rsidRDefault="00645DD7"/>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45DD7" w:rsidP="006B6E83">
            <w:pPr>
              <w:ind w:left="360"/>
              <w:rPr>
                <w:rFonts w:ascii="Arial" w:hAnsi="Arial" w:cs="Arial"/>
                <w:color w:val="FFFFFF" w:themeColor="background1"/>
                <w:sz w:val="24"/>
              </w:rPr>
            </w:pPr>
            <w:r>
              <w:rPr>
                <w:rFonts w:ascii="Arial" w:hAnsi="Arial" w:cs="Arial"/>
                <w:color w:val="FFFFFF" w:themeColor="background1"/>
                <w:sz w:val="24"/>
              </w:rPr>
              <w:lastRenderedPageBreak/>
              <w:t>7.4.1</w:t>
            </w:r>
            <w:r w:rsidR="006B6E83" w:rsidRPr="007F570E">
              <w:rPr>
                <w:rFonts w:ascii="Arial" w:hAnsi="Arial" w:cs="Arial"/>
                <w:color w:val="FFFFFF" w:themeColor="background1"/>
                <w:sz w:val="24"/>
              </w:rPr>
              <w:t xml:space="preserve"> </w:t>
            </w:r>
            <w:r w:rsidRPr="00645DD7">
              <w:rPr>
                <w:rFonts w:ascii="Arial" w:hAnsi="Arial" w:cs="Arial"/>
                <w:color w:val="FFFFFF" w:themeColor="background1"/>
                <w:sz w:val="24"/>
              </w:rPr>
              <w:t>Harvesting and Field Packing Personal Practices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63"/>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7.4.1</w:t>
            </w:r>
            <w:r w:rsidR="00077822">
              <w:rPr>
                <w:rFonts w:ascii="Calibri" w:hAnsi="Calibri"/>
              </w:rPr>
              <w:t>.1</w:t>
            </w:r>
            <w:r w:rsidRPr="00645DD7">
              <w:rPr>
                <w:rFonts w:ascii="Calibri" w:hAnsi="Calibri"/>
              </w:rPr>
              <w:t xml:space="preserve"> Harvesting and Field Packing Personal Practices</w:t>
            </w:r>
          </w:p>
        </w:tc>
        <w:tc>
          <w:tcPr>
            <w:tcW w:w="6660" w:type="dxa"/>
            <w:shd w:val="clear" w:color="auto" w:fill="auto"/>
            <w:vAlign w:val="center"/>
          </w:tcPr>
          <w:p w:rsidR="003D5C8B" w:rsidRPr="003D5C8B" w:rsidRDefault="003D5C8B" w:rsidP="003D5C8B">
            <w:pPr>
              <w:rPr>
                <w:rFonts w:ascii="Calibri" w:hAnsi="Calibri"/>
                <w:color w:val="000000"/>
              </w:rPr>
            </w:pPr>
            <w:r w:rsidRPr="003D5C8B">
              <w:rPr>
                <w:rFonts w:ascii="Calibri" w:hAnsi="Calibri"/>
                <w:color w:val="000000"/>
              </w:rPr>
              <w:t>Appropriate personnel practices shall be employed by field packing employees, which include:</w:t>
            </w:r>
          </w:p>
          <w:p w:rsidR="003D5C8B" w:rsidRPr="003D5C8B" w:rsidRDefault="003D5C8B" w:rsidP="003D5C8B">
            <w:pPr>
              <w:rPr>
                <w:rFonts w:ascii="Calibri" w:hAnsi="Calibri"/>
                <w:color w:val="000000"/>
              </w:rPr>
            </w:pPr>
            <w:proofErr w:type="spellStart"/>
            <w:r w:rsidRPr="003D5C8B">
              <w:rPr>
                <w:rFonts w:ascii="Calibri" w:hAnsi="Calibri"/>
                <w:color w:val="000000"/>
              </w:rPr>
              <w:t>i</w:t>
            </w:r>
            <w:proofErr w:type="spellEnd"/>
            <w:r w:rsidRPr="003D5C8B">
              <w:rPr>
                <w:rFonts w:ascii="Calibri" w:hAnsi="Calibri"/>
                <w:color w:val="000000"/>
              </w:rPr>
              <w:t>.        Aprons and gloves shall be kept clean;</w:t>
            </w:r>
          </w:p>
          <w:p w:rsidR="003D5C8B" w:rsidRPr="003D5C8B" w:rsidRDefault="003D5C8B" w:rsidP="003D5C8B">
            <w:pPr>
              <w:rPr>
                <w:rFonts w:ascii="Calibri" w:hAnsi="Calibri"/>
                <w:color w:val="000000"/>
              </w:rPr>
            </w:pPr>
            <w:r w:rsidRPr="003D5C8B">
              <w:rPr>
                <w:rFonts w:ascii="Calibri" w:hAnsi="Calibri"/>
                <w:color w:val="000000"/>
              </w:rPr>
              <w:t>ii.        Aprons and gloves shall not be left on product, work surfaces, equipment or packaging material but hung on apron and glove racks provided;</w:t>
            </w:r>
          </w:p>
          <w:p w:rsidR="003D5C8B" w:rsidRPr="003D5C8B" w:rsidRDefault="003D5C8B" w:rsidP="003D5C8B">
            <w:pPr>
              <w:rPr>
                <w:rFonts w:ascii="Calibri" w:hAnsi="Calibri"/>
                <w:color w:val="000000"/>
              </w:rPr>
            </w:pPr>
            <w:r w:rsidRPr="003D5C8B">
              <w:rPr>
                <w:rFonts w:ascii="Calibri" w:hAnsi="Calibri"/>
                <w:color w:val="000000"/>
              </w:rPr>
              <w:t>iii.        All product and packaging material shall be kept off the ground and the floor of the transport vehicle; and</w:t>
            </w:r>
          </w:p>
          <w:p w:rsidR="006B6E83" w:rsidRDefault="003D5C8B" w:rsidP="003D5C8B">
            <w:pPr>
              <w:rPr>
                <w:rFonts w:ascii="Calibri" w:hAnsi="Calibri"/>
                <w:color w:val="000000"/>
              </w:rPr>
            </w:pPr>
            <w:r w:rsidRPr="003D5C8B">
              <w:rPr>
                <w:rFonts w:ascii="Calibri" w:hAnsi="Calibri"/>
                <w:color w:val="000000"/>
              </w:rPr>
              <w:t>iv.        Waste shall be contained in the bins identified for this purpose.  Waste shall not come in contact with produce and be removed on a regular basis and not left to accumulate.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7.4.1</w:t>
            </w:r>
            <w:r w:rsidR="00077822">
              <w:rPr>
                <w:rFonts w:ascii="Calibri" w:hAnsi="Calibri"/>
              </w:rPr>
              <w:t>.2</w:t>
            </w:r>
            <w:r w:rsidRPr="00645DD7">
              <w:rPr>
                <w:rFonts w:ascii="Calibri" w:hAnsi="Calibri"/>
              </w:rPr>
              <w:t xml:space="preserve"> Harvesting and Field Packing Personal Practices</w:t>
            </w:r>
          </w:p>
        </w:tc>
        <w:tc>
          <w:tcPr>
            <w:tcW w:w="6660" w:type="dxa"/>
            <w:shd w:val="clear" w:color="auto" w:fill="auto"/>
            <w:vAlign w:val="center"/>
          </w:tcPr>
          <w:p w:rsidR="003D5C8B" w:rsidRPr="003D5C8B" w:rsidRDefault="003D5C8B" w:rsidP="003D5C8B">
            <w:pPr>
              <w:rPr>
                <w:rFonts w:ascii="Calibri" w:hAnsi="Calibri"/>
                <w:color w:val="000000"/>
              </w:rPr>
            </w:pPr>
            <w:r w:rsidRPr="003D5C8B">
              <w:rPr>
                <w:rFonts w:ascii="Calibri" w:hAnsi="Calibri"/>
                <w:color w:val="000000"/>
              </w:rPr>
              <w:t>Commodity specific handling and field packaging of produce shall assure that:</w:t>
            </w:r>
          </w:p>
          <w:p w:rsidR="003D5C8B" w:rsidRPr="003D5C8B" w:rsidRDefault="003D5C8B" w:rsidP="003D5C8B">
            <w:pPr>
              <w:rPr>
                <w:rFonts w:ascii="Calibri" w:hAnsi="Calibri"/>
                <w:color w:val="000000"/>
              </w:rPr>
            </w:pPr>
            <w:proofErr w:type="spellStart"/>
            <w:r w:rsidRPr="003D5C8B">
              <w:rPr>
                <w:rFonts w:ascii="Calibri" w:hAnsi="Calibri"/>
                <w:color w:val="000000"/>
              </w:rPr>
              <w:t>i</w:t>
            </w:r>
            <w:proofErr w:type="spellEnd"/>
            <w:r w:rsidRPr="003D5C8B">
              <w:rPr>
                <w:rFonts w:ascii="Calibri" w:hAnsi="Calibri"/>
                <w:color w:val="000000"/>
              </w:rPr>
              <w:t>.        Damaged or decayed produce is not harvested or culled;</w:t>
            </w:r>
          </w:p>
          <w:p w:rsidR="003D5C8B" w:rsidRPr="003D5C8B" w:rsidRDefault="003D5C8B" w:rsidP="003D5C8B">
            <w:pPr>
              <w:rPr>
                <w:rFonts w:ascii="Calibri" w:hAnsi="Calibri"/>
                <w:color w:val="000000"/>
              </w:rPr>
            </w:pPr>
            <w:r w:rsidRPr="003D5C8B">
              <w:rPr>
                <w:rFonts w:ascii="Calibri" w:hAnsi="Calibri"/>
                <w:color w:val="000000"/>
              </w:rPr>
              <w:t>ii.        Product that contacts the ground shall not be harvested (unless that product typically contacts the ground or is specially designated for further processing and is approved for use by the customer);</w:t>
            </w:r>
          </w:p>
          <w:p w:rsidR="003D5C8B" w:rsidRPr="003D5C8B" w:rsidRDefault="003D5C8B" w:rsidP="003D5C8B">
            <w:pPr>
              <w:rPr>
                <w:rFonts w:ascii="Calibri" w:hAnsi="Calibri"/>
                <w:color w:val="000000"/>
              </w:rPr>
            </w:pPr>
            <w:r w:rsidRPr="003D5C8B">
              <w:rPr>
                <w:rFonts w:ascii="Calibri" w:hAnsi="Calibri"/>
                <w:color w:val="000000"/>
              </w:rPr>
              <w:t>iii.        Measures to inspect for physical hazards and procedures to remove physical hazards are in place;</w:t>
            </w:r>
          </w:p>
          <w:p w:rsidR="003D5C8B" w:rsidRPr="003D5C8B" w:rsidRDefault="003D5C8B" w:rsidP="003D5C8B">
            <w:pPr>
              <w:rPr>
                <w:rFonts w:ascii="Calibri" w:hAnsi="Calibri"/>
                <w:color w:val="000000"/>
              </w:rPr>
            </w:pPr>
            <w:r w:rsidRPr="003D5C8B">
              <w:rPr>
                <w:rFonts w:ascii="Calibri" w:hAnsi="Calibri"/>
                <w:color w:val="000000"/>
              </w:rPr>
              <w:t>iv.        Cloths, towels, or other cleaning materials that pose a risk of cross-contamination shall not be used to wipe produce;</w:t>
            </w:r>
          </w:p>
          <w:p w:rsidR="003D5C8B" w:rsidRPr="003D5C8B" w:rsidRDefault="003D5C8B" w:rsidP="003D5C8B">
            <w:pPr>
              <w:rPr>
                <w:rFonts w:ascii="Calibri" w:hAnsi="Calibri"/>
                <w:color w:val="000000"/>
              </w:rPr>
            </w:pPr>
            <w:r w:rsidRPr="003D5C8B">
              <w:rPr>
                <w:rFonts w:ascii="Calibri" w:hAnsi="Calibri"/>
                <w:color w:val="000000"/>
              </w:rPr>
              <w:t>v.        The use and storage of harvesting containers minimizes food safety hazards; and</w:t>
            </w:r>
          </w:p>
          <w:p w:rsidR="006B6E83" w:rsidRDefault="003D5C8B" w:rsidP="003D5C8B">
            <w:pPr>
              <w:rPr>
                <w:rFonts w:ascii="Calibri" w:hAnsi="Calibri"/>
                <w:color w:val="000000"/>
              </w:rPr>
            </w:pPr>
            <w:r w:rsidRPr="003D5C8B">
              <w:rPr>
                <w:rFonts w:ascii="Calibri" w:hAnsi="Calibri"/>
                <w:color w:val="000000"/>
              </w:rPr>
              <w:t>vi.        Knives and cutting instruments used in harvesting operations shall be controlled and kept clean and well maintained.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250"/>
        </w:trPr>
        <w:tc>
          <w:tcPr>
            <w:tcW w:w="2340" w:type="dxa"/>
            <w:shd w:val="clear" w:color="auto" w:fill="auto"/>
            <w:vAlign w:val="center"/>
          </w:tcPr>
          <w:p w:rsidR="006B6E83" w:rsidRDefault="00645DD7" w:rsidP="004E2365">
            <w:pPr>
              <w:jc w:val="center"/>
              <w:rPr>
                <w:rFonts w:ascii="Calibri" w:hAnsi="Calibri"/>
              </w:rPr>
            </w:pPr>
            <w:r w:rsidRPr="00645DD7">
              <w:rPr>
                <w:rFonts w:ascii="Calibri" w:hAnsi="Calibri"/>
              </w:rPr>
              <w:t>7.4.1</w:t>
            </w:r>
            <w:r w:rsidR="00077822">
              <w:rPr>
                <w:rFonts w:ascii="Calibri" w:hAnsi="Calibri"/>
              </w:rPr>
              <w:t>.3</w:t>
            </w:r>
            <w:r w:rsidRPr="00645DD7">
              <w:rPr>
                <w:rFonts w:ascii="Calibri" w:hAnsi="Calibri"/>
              </w:rPr>
              <w:t xml:space="preserve"> Harvesting and Field Packing Personal Practices</w:t>
            </w:r>
          </w:p>
        </w:tc>
        <w:tc>
          <w:tcPr>
            <w:tcW w:w="6660" w:type="dxa"/>
            <w:shd w:val="clear" w:color="auto" w:fill="auto"/>
            <w:vAlign w:val="center"/>
          </w:tcPr>
          <w:p w:rsidR="006B6E83" w:rsidRPr="00077822" w:rsidRDefault="003D5C8B" w:rsidP="00077822">
            <w:pPr>
              <w:rPr>
                <w:rFonts w:ascii="Calibri" w:hAnsi="Calibri"/>
                <w:color w:val="000000"/>
              </w:rPr>
            </w:pPr>
            <w:r w:rsidRPr="003D5C8B">
              <w:rPr>
                <w:rFonts w:ascii="Calibri" w:hAnsi="Calibri"/>
                <w:color w:val="000000"/>
              </w:rPr>
              <w:t>Packaging materials shall be appropriate for their intended used and stored in a manner that prevents contamination. A written policy shall be in place that identifies how packing materials are permitted in direct contact with soil.</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250"/>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lastRenderedPageBreak/>
              <w:t>7.4.1</w:t>
            </w:r>
            <w:r w:rsidR="00077822">
              <w:rPr>
                <w:rFonts w:ascii="Calibri" w:hAnsi="Calibri"/>
              </w:rPr>
              <w:t>.4</w:t>
            </w:r>
            <w:r w:rsidRPr="00645DD7">
              <w:rPr>
                <w:rFonts w:ascii="Calibri" w:hAnsi="Calibri"/>
              </w:rPr>
              <w:t xml:space="preserve"> Harvesting and Field Packing Personal Practices</w:t>
            </w:r>
          </w:p>
        </w:tc>
        <w:tc>
          <w:tcPr>
            <w:tcW w:w="6660" w:type="dxa"/>
            <w:shd w:val="clear" w:color="auto" w:fill="auto"/>
            <w:vAlign w:val="center"/>
          </w:tcPr>
          <w:p w:rsidR="006B6E83" w:rsidRDefault="003D5C8B" w:rsidP="006B6E83">
            <w:pPr>
              <w:rPr>
                <w:rFonts w:ascii="Calibri" w:hAnsi="Calibri"/>
                <w:color w:val="000000"/>
              </w:rPr>
            </w:pPr>
            <w:r w:rsidRPr="003D5C8B">
              <w:rPr>
                <w:rFonts w:ascii="Calibri" w:hAnsi="Calibri"/>
                <w:color w:val="000000"/>
              </w:rPr>
              <w:t>Materials that come in contact with the produce shall be clean and in good repair. Food contact harvest containers and pallets shall be inspected prior to and during harvesting to ensure they do not pose a risk to food safety.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7.4.1 Harvesting and Field Packing Personal Practices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7.4.2</w:t>
            </w:r>
            <w:r w:rsidRPr="001B7F47">
              <w:rPr>
                <w:rFonts w:ascii="Arial" w:hAnsi="Arial" w:cs="Arial"/>
                <w:color w:val="FFFFFF" w:themeColor="background1"/>
                <w:sz w:val="24"/>
              </w:rPr>
              <w:t xml:space="preserve"> </w:t>
            </w:r>
            <w:r w:rsidR="00077822">
              <w:rPr>
                <w:rFonts w:ascii="Arial" w:hAnsi="Arial" w:cs="Arial"/>
                <w:color w:val="FFFFFF" w:themeColor="background1"/>
                <w:sz w:val="24"/>
              </w:rPr>
              <w:t>Transport</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7.4.2</w:t>
            </w:r>
            <w:r>
              <w:rPr>
                <w:rFonts w:ascii="Calibri" w:hAnsi="Calibri"/>
              </w:rPr>
              <w:t>.1</w:t>
            </w:r>
            <w:r w:rsidRPr="00077822">
              <w:rPr>
                <w:rFonts w:ascii="Calibri" w:hAnsi="Calibri"/>
              </w:rPr>
              <w:t xml:space="preserve"> Transport</w:t>
            </w:r>
          </w:p>
        </w:tc>
        <w:tc>
          <w:tcPr>
            <w:tcW w:w="6660" w:type="dxa"/>
            <w:shd w:val="clear" w:color="auto" w:fill="auto"/>
            <w:vAlign w:val="center"/>
          </w:tcPr>
          <w:p w:rsidR="009016EE" w:rsidRPr="009016EE" w:rsidRDefault="009016EE" w:rsidP="009016EE">
            <w:pPr>
              <w:rPr>
                <w:rFonts w:ascii="Calibri" w:hAnsi="Calibri"/>
                <w:color w:val="000000"/>
              </w:rPr>
            </w:pPr>
            <w:r w:rsidRPr="009016EE">
              <w:rPr>
                <w:rFonts w:ascii="Calibri" w:hAnsi="Calibri"/>
                <w:color w:val="000000"/>
              </w:rPr>
              <w:t>The loading, transport and unloading of crops shall ensure that product integrity is maintained. Practices include:</w:t>
            </w:r>
          </w:p>
          <w:p w:rsidR="009016EE" w:rsidRPr="009016EE" w:rsidRDefault="009016EE" w:rsidP="009016EE">
            <w:pPr>
              <w:rPr>
                <w:rFonts w:ascii="Calibri" w:hAnsi="Calibri"/>
                <w:color w:val="000000"/>
              </w:rPr>
            </w:pPr>
            <w:r w:rsidRPr="009016EE">
              <w:rPr>
                <w:rFonts w:ascii="Calibri" w:hAnsi="Calibri"/>
                <w:color w:val="000000"/>
              </w:rPr>
              <w:t xml:space="preserve"> </w:t>
            </w:r>
            <w:proofErr w:type="spellStart"/>
            <w:r w:rsidRPr="009016EE">
              <w:rPr>
                <w:rFonts w:ascii="Calibri" w:hAnsi="Calibri"/>
                <w:color w:val="000000"/>
              </w:rPr>
              <w:t>i</w:t>
            </w:r>
            <w:proofErr w:type="spellEnd"/>
            <w:r w:rsidRPr="009016EE">
              <w:rPr>
                <w:rFonts w:ascii="Calibri" w:hAnsi="Calibri"/>
                <w:color w:val="000000"/>
              </w:rPr>
              <w:t>.       Verification of cleanliness and functionality of shipping units;</w:t>
            </w:r>
          </w:p>
          <w:p w:rsidR="009016EE" w:rsidRPr="009016EE" w:rsidRDefault="009016EE" w:rsidP="009016EE">
            <w:pPr>
              <w:rPr>
                <w:rFonts w:ascii="Calibri" w:hAnsi="Calibri"/>
                <w:color w:val="000000"/>
              </w:rPr>
            </w:pPr>
            <w:r w:rsidRPr="009016EE">
              <w:rPr>
                <w:rFonts w:ascii="Calibri" w:hAnsi="Calibri"/>
                <w:color w:val="000000"/>
              </w:rPr>
              <w:t>ii.       Appropriate storage conditions during transportation to final destination;</w:t>
            </w:r>
          </w:p>
          <w:p w:rsidR="009016EE" w:rsidRPr="009016EE" w:rsidRDefault="009016EE" w:rsidP="009016EE">
            <w:pPr>
              <w:rPr>
                <w:rFonts w:ascii="Calibri" w:hAnsi="Calibri"/>
                <w:color w:val="000000"/>
              </w:rPr>
            </w:pPr>
            <w:r w:rsidRPr="009016EE">
              <w:rPr>
                <w:rFonts w:ascii="Calibri" w:hAnsi="Calibri"/>
                <w:color w:val="000000"/>
              </w:rPr>
              <w:t>iii.       Prevention of cross contamination with other hazards and spoilage; and</w:t>
            </w:r>
          </w:p>
          <w:p w:rsidR="006B6E83" w:rsidRDefault="009016EE" w:rsidP="009016EE">
            <w:pPr>
              <w:rPr>
                <w:rFonts w:ascii="Calibri" w:hAnsi="Calibri"/>
                <w:color w:val="000000"/>
              </w:rPr>
            </w:pPr>
            <w:r w:rsidRPr="009016EE">
              <w:rPr>
                <w:rFonts w:ascii="Calibri" w:hAnsi="Calibri"/>
                <w:color w:val="000000"/>
              </w:rPr>
              <w:t>iv.       Appropriate stock rotation and traceability practices.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7.4.2</w:t>
            </w:r>
            <w:r w:rsidR="006B6E83" w:rsidRPr="001B7F47">
              <w:rPr>
                <w:rFonts w:ascii="Arial" w:hAnsi="Arial" w:cs="Arial"/>
                <w:b/>
                <w:color w:val="000000" w:themeColor="text1"/>
                <w:sz w:val="20"/>
                <w:szCs w:val="16"/>
              </w:rPr>
              <w:t xml:space="preserve"> </w:t>
            </w:r>
            <w:r w:rsidR="009016EE">
              <w:rPr>
                <w:rFonts w:ascii="Arial" w:hAnsi="Arial" w:cs="Arial"/>
                <w:b/>
                <w:color w:val="000000" w:themeColor="text1"/>
                <w:sz w:val="20"/>
                <w:szCs w:val="16"/>
              </w:rPr>
              <w:t>Transport</w:t>
            </w:r>
            <w:r w:rsidR="006B6E83" w:rsidRPr="001B7F47">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7.5.1 Water Systems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7.5.1</w:t>
            </w:r>
            <w:r>
              <w:rPr>
                <w:rFonts w:ascii="Calibri" w:hAnsi="Calibri"/>
              </w:rPr>
              <w:t>.1</w:t>
            </w:r>
            <w:r w:rsidRPr="00077822">
              <w:rPr>
                <w:rFonts w:ascii="Calibri" w:hAnsi="Calibri"/>
              </w:rPr>
              <w:t xml:space="preserve"> Water Systems</w:t>
            </w:r>
          </w:p>
        </w:tc>
        <w:tc>
          <w:tcPr>
            <w:tcW w:w="6660" w:type="dxa"/>
            <w:shd w:val="clear" w:color="auto" w:fill="auto"/>
            <w:vAlign w:val="center"/>
          </w:tcPr>
          <w:p w:rsidR="006B6E83" w:rsidRDefault="009016EE" w:rsidP="006B6E83">
            <w:pPr>
              <w:rPr>
                <w:rFonts w:ascii="Calibri" w:hAnsi="Calibri"/>
                <w:color w:val="000000"/>
              </w:rPr>
            </w:pPr>
            <w:r w:rsidRPr="009016EE">
              <w:rPr>
                <w:rFonts w:ascii="Calibri" w:hAnsi="Calibri"/>
                <w:color w:val="000000"/>
              </w:rPr>
              <w:t>The sources of all water used on site and at various production blocks and distribution systems used to convey water to its end use or storage shall be maintained and/or treated to prevent contamination and ensure appropriateness for its purpose.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7.5.1</w:t>
            </w:r>
            <w:r>
              <w:rPr>
                <w:rFonts w:ascii="Calibri" w:hAnsi="Calibri"/>
              </w:rPr>
              <w:t>.2</w:t>
            </w:r>
            <w:r w:rsidRPr="00077822">
              <w:rPr>
                <w:rFonts w:ascii="Calibri" w:hAnsi="Calibri"/>
              </w:rPr>
              <w:t xml:space="preserve"> Water Systems</w:t>
            </w:r>
          </w:p>
        </w:tc>
        <w:tc>
          <w:tcPr>
            <w:tcW w:w="6660" w:type="dxa"/>
            <w:shd w:val="clear" w:color="auto" w:fill="auto"/>
            <w:vAlign w:val="center"/>
          </w:tcPr>
          <w:p w:rsidR="006B6E83" w:rsidRDefault="009016EE" w:rsidP="006B6E83">
            <w:pPr>
              <w:rPr>
                <w:rFonts w:ascii="Calibri" w:hAnsi="Calibri"/>
                <w:color w:val="000000"/>
              </w:rPr>
            </w:pPr>
            <w:r w:rsidRPr="009016EE">
              <w:rPr>
                <w:rFonts w:ascii="Calibri" w:hAnsi="Calibri"/>
                <w:color w:val="000000"/>
              </w:rPr>
              <w:t>Agricultural water shall be sourced from a location and in a manner that is compliant with prevailing regulations.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9016EE">
        <w:trPr>
          <w:trHeight w:val="1772"/>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7.5.1</w:t>
            </w:r>
            <w:r>
              <w:rPr>
                <w:rFonts w:ascii="Calibri" w:hAnsi="Calibri"/>
              </w:rPr>
              <w:t>.3</w:t>
            </w:r>
            <w:r w:rsidRPr="00077822">
              <w:rPr>
                <w:rFonts w:ascii="Calibri" w:hAnsi="Calibri"/>
              </w:rPr>
              <w:t xml:space="preserve"> Water Systems</w:t>
            </w:r>
          </w:p>
        </w:tc>
        <w:tc>
          <w:tcPr>
            <w:tcW w:w="6660" w:type="dxa"/>
            <w:shd w:val="clear" w:color="auto" w:fill="auto"/>
            <w:vAlign w:val="center"/>
          </w:tcPr>
          <w:p w:rsidR="006B6E83" w:rsidRDefault="009016EE" w:rsidP="006B6E83">
            <w:pPr>
              <w:rPr>
                <w:rFonts w:ascii="Calibri" w:hAnsi="Calibri"/>
                <w:color w:val="000000"/>
              </w:rPr>
            </w:pPr>
            <w:r w:rsidRPr="009016EE">
              <w:rPr>
                <w:rFonts w:ascii="Calibri" w:hAnsi="Calibri"/>
                <w:color w:val="000000"/>
              </w:rPr>
              <w:t>Water system intended to convey untreated human or animal waste shall be separated from conveyances utilized to deliver agricultural water.</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7.5.1 Water Systems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7.5.2 Irrigation Water</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077822">
        <w:trPr>
          <w:trHeight w:val="1745"/>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7.5.2</w:t>
            </w:r>
            <w:r>
              <w:rPr>
                <w:rFonts w:ascii="Calibri" w:hAnsi="Calibri"/>
              </w:rPr>
              <w:t>.1</w:t>
            </w:r>
            <w:r w:rsidRPr="00077822">
              <w:rPr>
                <w:rFonts w:ascii="Calibri" w:hAnsi="Calibri"/>
              </w:rPr>
              <w:t xml:space="preserve"> Irrigation Water</w:t>
            </w:r>
          </w:p>
        </w:tc>
        <w:tc>
          <w:tcPr>
            <w:tcW w:w="6660" w:type="dxa"/>
            <w:shd w:val="clear" w:color="auto" w:fill="auto"/>
            <w:vAlign w:val="center"/>
          </w:tcPr>
          <w:p w:rsidR="006B6E83" w:rsidRDefault="009016EE" w:rsidP="006B6E83">
            <w:pPr>
              <w:rPr>
                <w:rFonts w:ascii="Calibri" w:hAnsi="Calibri"/>
                <w:color w:val="000000"/>
              </w:rPr>
            </w:pPr>
            <w:r w:rsidRPr="009016EE">
              <w:rPr>
                <w:rFonts w:ascii="Calibri" w:hAnsi="Calibri"/>
                <w:color w:val="000000"/>
              </w:rPr>
              <w:t>Agricultural water shall be drawn from a known clean source or treated to make it suitable for use.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077822" w:rsidRPr="00BA6F30" w:rsidTr="00077822">
        <w:trPr>
          <w:trHeight w:val="1817"/>
        </w:trPr>
        <w:tc>
          <w:tcPr>
            <w:tcW w:w="2340" w:type="dxa"/>
            <w:shd w:val="clear" w:color="auto" w:fill="auto"/>
            <w:vAlign w:val="center"/>
          </w:tcPr>
          <w:p w:rsidR="00077822" w:rsidRDefault="00077822" w:rsidP="006B6E83">
            <w:pPr>
              <w:jc w:val="center"/>
              <w:rPr>
                <w:rFonts w:ascii="Calibri" w:hAnsi="Calibri"/>
              </w:rPr>
            </w:pPr>
            <w:r w:rsidRPr="00077822">
              <w:rPr>
                <w:rFonts w:ascii="Calibri" w:hAnsi="Calibri"/>
              </w:rPr>
              <w:t>7.5.2</w:t>
            </w:r>
            <w:r>
              <w:rPr>
                <w:rFonts w:ascii="Calibri" w:hAnsi="Calibri"/>
              </w:rPr>
              <w:t>.2</w:t>
            </w:r>
            <w:r w:rsidRPr="00077822">
              <w:rPr>
                <w:rFonts w:ascii="Calibri" w:hAnsi="Calibri"/>
              </w:rPr>
              <w:t xml:space="preserve"> Irrigation Water</w:t>
            </w:r>
          </w:p>
        </w:tc>
        <w:tc>
          <w:tcPr>
            <w:tcW w:w="6660" w:type="dxa"/>
            <w:shd w:val="clear" w:color="auto" w:fill="auto"/>
            <w:vAlign w:val="center"/>
          </w:tcPr>
          <w:p w:rsidR="00077822" w:rsidRPr="00C76A58" w:rsidRDefault="009016EE" w:rsidP="006B6E83">
            <w:pPr>
              <w:rPr>
                <w:rFonts w:ascii="Calibri" w:hAnsi="Calibri"/>
                <w:color w:val="000000"/>
              </w:rPr>
            </w:pPr>
            <w:r w:rsidRPr="009016EE">
              <w:rPr>
                <w:rFonts w:ascii="Calibri" w:hAnsi="Calibri"/>
                <w:color w:val="000000"/>
              </w:rPr>
              <w:t>In circumstances where irrigation water is treated to render it acceptable, the water, after treatment shall conform to the microbiological standards as outlined in element 7.5.3.</w:t>
            </w:r>
          </w:p>
        </w:tc>
        <w:tc>
          <w:tcPr>
            <w:tcW w:w="12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r>
      <w:tr w:rsidR="00077822" w:rsidRPr="00BA6F30" w:rsidTr="006B6E83">
        <w:trPr>
          <w:trHeight w:val="2339"/>
        </w:trPr>
        <w:tc>
          <w:tcPr>
            <w:tcW w:w="2340" w:type="dxa"/>
            <w:shd w:val="clear" w:color="auto" w:fill="auto"/>
            <w:vAlign w:val="center"/>
          </w:tcPr>
          <w:p w:rsidR="00077822" w:rsidRDefault="00077822" w:rsidP="006B6E83">
            <w:pPr>
              <w:jc w:val="center"/>
              <w:rPr>
                <w:rFonts w:ascii="Calibri" w:hAnsi="Calibri"/>
              </w:rPr>
            </w:pPr>
            <w:r w:rsidRPr="00077822">
              <w:rPr>
                <w:rFonts w:ascii="Calibri" w:hAnsi="Calibri"/>
              </w:rPr>
              <w:t>7.5.2</w:t>
            </w:r>
            <w:r>
              <w:rPr>
                <w:rFonts w:ascii="Calibri" w:hAnsi="Calibri"/>
              </w:rPr>
              <w:t>.3</w:t>
            </w:r>
            <w:r w:rsidRPr="00077822">
              <w:rPr>
                <w:rFonts w:ascii="Calibri" w:hAnsi="Calibri"/>
              </w:rPr>
              <w:t xml:space="preserve"> Irrigation Water</w:t>
            </w:r>
          </w:p>
        </w:tc>
        <w:tc>
          <w:tcPr>
            <w:tcW w:w="6660" w:type="dxa"/>
            <w:shd w:val="clear" w:color="auto" w:fill="auto"/>
            <w:vAlign w:val="center"/>
          </w:tcPr>
          <w:p w:rsidR="00077822" w:rsidRPr="00C76A58" w:rsidRDefault="009016EE" w:rsidP="006B6E83">
            <w:pPr>
              <w:rPr>
                <w:rFonts w:ascii="Calibri" w:hAnsi="Calibri"/>
                <w:color w:val="000000"/>
              </w:rPr>
            </w:pPr>
            <w:r w:rsidRPr="009016EE">
              <w:rPr>
                <w:rFonts w:ascii="Calibri" w:hAnsi="Calibri"/>
                <w:color w:val="000000"/>
              </w:rPr>
              <w:t>Water used for hydroponics culture shall be frequently changed to minimizes microbial or chemical contamination. Delivery systems shall be designed so they can be maintained and cleaned.</w:t>
            </w:r>
          </w:p>
        </w:tc>
        <w:tc>
          <w:tcPr>
            <w:tcW w:w="12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7.5.2 Irrigation Water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Pr>
                <w:rFonts w:ascii="Arial" w:hAnsi="Arial" w:cs="Arial"/>
                <w:sz w:val="24"/>
              </w:rPr>
              <w:lastRenderedPageBreak/>
              <w:br w:type="page"/>
            </w: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7.5.3 Water Management</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077822" w:rsidRPr="00BA6F30" w:rsidTr="00077822">
        <w:trPr>
          <w:trHeight w:val="1853"/>
        </w:trPr>
        <w:tc>
          <w:tcPr>
            <w:tcW w:w="234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.1</w:t>
            </w:r>
            <w:r w:rsidRPr="00077822">
              <w:rPr>
                <w:rFonts w:cs="Arial"/>
                <w:color w:val="000000" w:themeColor="text1"/>
                <w:szCs w:val="16"/>
              </w:rPr>
              <w:t xml:space="preserve"> Water Management</w:t>
            </w:r>
          </w:p>
        </w:tc>
        <w:tc>
          <w:tcPr>
            <w:tcW w:w="6660" w:type="dxa"/>
            <w:shd w:val="clear" w:color="auto" w:fill="auto"/>
            <w:vAlign w:val="center"/>
          </w:tcPr>
          <w:p w:rsidR="00077822" w:rsidRPr="002001FB" w:rsidRDefault="009016EE" w:rsidP="00077822">
            <w:pPr>
              <w:autoSpaceDE w:val="0"/>
              <w:autoSpaceDN w:val="0"/>
              <w:adjustRightInd w:val="0"/>
              <w:spacing w:before="60" w:after="60"/>
              <w:rPr>
                <w:rFonts w:cs="Arial"/>
                <w:color w:val="000000" w:themeColor="text1"/>
                <w:szCs w:val="16"/>
              </w:rPr>
            </w:pPr>
            <w:r w:rsidRPr="009016EE">
              <w:rPr>
                <w:rFonts w:cs="Arial"/>
                <w:color w:val="000000" w:themeColor="text1"/>
                <w:szCs w:val="16"/>
              </w:rPr>
              <w:t xml:space="preserve">Water used for washing and treating product, producing ice that directly contacts product, cleaning food contact surfaces, mixing sanitizer solutions and washing hands shall comply with potable water microbiological and chemical standards in the country of production and destination.  </w:t>
            </w:r>
          </w:p>
        </w:tc>
        <w:tc>
          <w:tcPr>
            <w:tcW w:w="12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077822" w:rsidRPr="00BA6F30" w:rsidTr="00077822">
        <w:trPr>
          <w:trHeight w:val="2159"/>
        </w:trPr>
        <w:tc>
          <w:tcPr>
            <w:tcW w:w="234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.2</w:t>
            </w:r>
            <w:r w:rsidRPr="00077822">
              <w:rPr>
                <w:rFonts w:cs="Arial"/>
                <w:color w:val="000000" w:themeColor="text1"/>
                <w:szCs w:val="16"/>
              </w:rPr>
              <w:t xml:space="preserve"> Water Management</w:t>
            </w:r>
          </w:p>
        </w:tc>
        <w:tc>
          <w:tcPr>
            <w:tcW w:w="6660" w:type="dxa"/>
            <w:shd w:val="clear" w:color="auto" w:fill="auto"/>
            <w:vAlign w:val="center"/>
          </w:tcPr>
          <w:p w:rsidR="00077822" w:rsidRPr="002001FB" w:rsidRDefault="009016EE" w:rsidP="00077822">
            <w:pPr>
              <w:autoSpaceDE w:val="0"/>
              <w:autoSpaceDN w:val="0"/>
              <w:adjustRightInd w:val="0"/>
              <w:spacing w:before="60" w:after="60"/>
              <w:rPr>
                <w:rFonts w:cs="Arial"/>
                <w:color w:val="000000" w:themeColor="text1"/>
                <w:szCs w:val="16"/>
              </w:rPr>
            </w:pPr>
            <w:r w:rsidRPr="009016EE">
              <w:rPr>
                <w:rFonts w:cs="Arial"/>
                <w:color w:val="000000" w:themeColor="text1"/>
                <w:szCs w:val="16"/>
              </w:rPr>
              <w:t>Water testing shall comply with current industry standards or regulations for the commodity being grown.</w:t>
            </w:r>
          </w:p>
        </w:tc>
        <w:tc>
          <w:tcPr>
            <w:tcW w:w="12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7.5.3 Water Management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p w:rsidR="009016EE" w:rsidRDefault="009016EE"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 xml:space="preserve">7.6.1 </w:t>
            </w:r>
            <w:r w:rsidR="00077822" w:rsidRPr="00077822">
              <w:rPr>
                <w:rFonts w:ascii="Arial" w:hAnsi="Arial" w:cs="Arial"/>
                <w:color w:val="FFFFFF" w:themeColor="background1"/>
                <w:sz w:val="24"/>
              </w:rPr>
              <w:t>Fertilizer Management</w:t>
            </w:r>
            <w:r>
              <w:rPr>
                <w:rFonts w:ascii="Arial" w:hAnsi="Arial" w:cs="Arial"/>
                <w:color w:val="FFFFFF" w:themeColor="background1"/>
                <w:sz w:val="24"/>
              </w:rPr>
              <w:t xml:space="preserve">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7.6.1</w:t>
            </w:r>
            <w:r>
              <w:rPr>
                <w:rFonts w:ascii="Calibri" w:hAnsi="Calibri"/>
              </w:rPr>
              <w:t>.1</w:t>
            </w:r>
            <w:r w:rsidRPr="00077822">
              <w:rPr>
                <w:rFonts w:ascii="Calibri" w:hAnsi="Calibri"/>
              </w:rPr>
              <w:t xml:space="preserve"> Fertilizer Management</w:t>
            </w:r>
          </w:p>
        </w:tc>
        <w:tc>
          <w:tcPr>
            <w:tcW w:w="6660" w:type="dxa"/>
            <w:shd w:val="clear" w:color="auto" w:fill="auto"/>
            <w:vAlign w:val="center"/>
          </w:tcPr>
          <w:p w:rsidR="009016EE" w:rsidRPr="009016EE" w:rsidRDefault="009016EE" w:rsidP="009016EE">
            <w:pPr>
              <w:rPr>
                <w:rFonts w:ascii="Calibri" w:hAnsi="Calibri"/>
                <w:color w:val="000000"/>
              </w:rPr>
            </w:pPr>
            <w:r w:rsidRPr="009016EE">
              <w:rPr>
                <w:rFonts w:ascii="Calibri" w:hAnsi="Calibri"/>
                <w:color w:val="000000"/>
              </w:rPr>
              <w:t>Inorganic (chemical) and organic (manure) soil amendments shall be identified, isolated and stored separately so as not to pose a food safety risk or cross contamination with agricultural chemicals. Storage locations shall consider:</w:t>
            </w:r>
          </w:p>
          <w:p w:rsidR="009016EE" w:rsidRPr="009016EE" w:rsidRDefault="009016EE" w:rsidP="009016EE">
            <w:pPr>
              <w:rPr>
                <w:rFonts w:ascii="Calibri" w:hAnsi="Calibri"/>
                <w:color w:val="000000"/>
              </w:rPr>
            </w:pPr>
            <w:proofErr w:type="spellStart"/>
            <w:r w:rsidRPr="009016EE">
              <w:rPr>
                <w:rFonts w:ascii="Calibri" w:hAnsi="Calibri"/>
                <w:color w:val="000000"/>
              </w:rPr>
              <w:t>i</w:t>
            </w:r>
            <w:proofErr w:type="spellEnd"/>
            <w:r w:rsidRPr="009016EE">
              <w:rPr>
                <w:rFonts w:ascii="Calibri" w:hAnsi="Calibri"/>
                <w:color w:val="000000"/>
              </w:rPr>
              <w:t>.        Provisions for the storage of concentrated and diluted liquid soil amendments in tanks designed to retain at least 110% of total volume or as per local regulations; and</w:t>
            </w:r>
          </w:p>
          <w:p w:rsidR="006B6E83" w:rsidRDefault="009016EE" w:rsidP="009016EE">
            <w:pPr>
              <w:rPr>
                <w:rFonts w:ascii="Calibri" w:hAnsi="Calibri"/>
                <w:color w:val="000000"/>
              </w:rPr>
            </w:pPr>
            <w:r w:rsidRPr="009016EE">
              <w:rPr>
                <w:rFonts w:ascii="Calibri" w:hAnsi="Calibri"/>
                <w:color w:val="000000"/>
              </w:rPr>
              <w:t>ii.        Storage separate from crop, field or irrigation water sources such that contamination from run off is avoided either by locating of the soil amendment a suitable distance from the crop or by the utilization of other physical barriers.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7.6.1</w:t>
            </w:r>
            <w:r>
              <w:rPr>
                <w:rFonts w:ascii="Calibri" w:hAnsi="Calibri"/>
              </w:rPr>
              <w:t>.2</w:t>
            </w:r>
            <w:r w:rsidRPr="00077822">
              <w:rPr>
                <w:rFonts w:ascii="Calibri" w:hAnsi="Calibri"/>
              </w:rPr>
              <w:t xml:space="preserve"> Fertilizer Management</w:t>
            </w:r>
          </w:p>
        </w:tc>
        <w:tc>
          <w:tcPr>
            <w:tcW w:w="6660" w:type="dxa"/>
            <w:shd w:val="clear" w:color="auto" w:fill="auto"/>
            <w:vAlign w:val="center"/>
          </w:tcPr>
          <w:p w:rsidR="00037854" w:rsidRPr="00037854" w:rsidRDefault="00037854" w:rsidP="00037854">
            <w:pPr>
              <w:rPr>
                <w:rFonts w:ascii="Calibri" w:hAnsi="Calibri"/>
                <w:color w:val="000000"/>
              </w:rPr>
            </w:pPr>
            <w:r w:rsidRPr="00037854">
              <w:rPr>
                <w:rFonts w:ascii="Calibri" w:hAnsi="Calibri"/>
                <w:color w:val="000000"/>
              </w:rPr>
              <w:t>Organic and inorganic soil amendment applications shall be shall be recorded and include:</w:t>
            </w:r>
          </w:p>
          <w:p w:rsidR="00037854" w:rsidRPr="00037854" w:rsidRDefault="00037854" w:rsidP="00037854">
            <w:pPr>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Date of application;</w:t>
            </w:r>
          </w:p>
          <w:p w:rsidR="00037854" w:rsidRPr="00037854" w:rsidRDefault="00037854" w:rsidP="00037854">
            <w:pPr>
              <w:rPr>
                <w:rFonts w:ascii="Calibri" w:hAnsi="Calibri"/>
                <w:color w:val="000000"/>
              </w:rPr>
            </w:pPr>
            <w:r w:rsidRPr="00037854">
              <w:rPr>
                <w:rFonts w:ascii="Calibri" w:hAnsi="Calibri"/>
                <w:color w:val="000000"/>
              </w:rPr>
              <w:t>ii.        Type of amendment;</w:t>
            </w:r>
          </w:p>
          <w:p w:rsidR="00037854" w:rsidRPr="00037854" w:rsidRDefault="00037854" w:rsidP="00037854">
            <w:pPr>
              <w:rPr>
                <w:rFonts w:ascii="Calibri" w:hAnsi="Calibri"/>
                <w:color w:val="000000"/>
              </w:rPr>
            </w:pPr>
            <w:r w:rsidRPr="00037854">
              <w:rPr>
                <w:rFonts w:ascii="Calibri" w:hAnsi="Calibri"/>
                <w:color w:val="000000"/>
              </w:rPr>
              <w:t>iii.        Date of application;</w:t>
            </w:r>
          </w:p>
          <w:p w:rsidR="00037854" w:rsidRPr="00037854" w:rsidRDefault="00037854" w:rsidP="00037854">
            <w:pPr>
              <w:rPr>
                <w:rFonts w:ascii="Calibri" w:hAnsi="Calibri"/>
                <w:color w:val="000000"/>
              </w:rPr>
            </w:pPr>
            <w:r w:rsidRPr="00037854">
              <w:rPr>
                <w:rFonts w:ascii="Calibri" w:hAnsi="Calibri"/>
                <w:color w:val="000000"/>
              </w:rPr>
              <w:t>iv.        Operator or applicator details;</w:t>
            </w:r>
          </w:p>
          <w:p w:rsidR="00037854" w:rsidRPr="00037854" w:rsidRDefault="00037854" w:rsidP="00037854">
            <w:pPr>
              <w:rPr>
                <w:rFonts w:ascii="Calibri" w:hAnsi="Calibri"/>
                <w:color w:val="000000"/>
              </w:rPr>
            </w:pPr>
            <w:r w:rsidRPr="00037854">
              <w:rPr>
                <w:rFonts w:ascii="Calibri" w:hAnsi="Calibri"/>
                <w:color w:val="000000"/>
              </w:rPr>
              <w:t xml:space="preserve"> v.        Method of treatment and application (see 7.7.2) ; and</w:t>
            </w:r>
          </w:p>
          <w:p w:rsidR="006B6E83" w:rsidRDefault="00037854" w:rsidP="00037854">
            <w:pPr>
              <w:rPr>
                <w:rFonts w:ascii="Calibri" w:hAnsi="Calibri"/>
                <w:color w:val="000000"/>
              </w:rPr>
            </w:pPr>
            <w:r w:rsidRPr="00037854">
              <w:rPr>
                <w:rFonts w:ascii="Calibri" w:hAnsi="Calibri"/>
                <w:color w:val="000000"/>
              </w:rPr>
              <w:t>vi.        Field, orchard or greenhouse where application took place.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7.6.1 Fertilizer Management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7.6.2</w:t>
            </w:r>
            <w:r w:rsidRPr="001B7F47">
              <w:rPr>
                <w:rFonts w:ascii="Arial" w:hAnsi="Arial" w:cs="Arial"/>
                <w:color w:val="FFFFFF" w:themeColor="background1"/>
                <w:sz w:val="24"/>
              </w:rPr>
              <w:t xml:space="preserve"> </w:t>
            </w:r>
            <w:r w:rsidR="007421B8" w:rsidRPr="007421B8">
              <w:rPr>
                <w:rFonts w:ascii="Arial" w:hAnsi="Arial" w:cs="Arial"/>
                <w:color w:val="FFFFFF" w:themeColor="background1"/>
                <w:sz w:val="24"/>
              </w:rPr>
              <w:t>Soil Amendment Treatment and Application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953"/>
        </w:trPr>
        <w:tc>
          <w:tcPr>
            <w:tcW w:w="2340" w:type="dxa"/>
            <w:shd w:val="clear" w:color="auto" w:fill="auto"/>
            <w:vAlign w:val="center"/>
          </w:tcPr>
          <w:p w:rsidR="006B6E83" w:rsidRDefault="007421B8" w:rsidP="006B6E83">
            <w:pPr>
              <w:jc w:val="center"/>
              <w:rPr>
                <w:rFonts w:ascii="Calibri" w:hAnsi="Calibri"/>
              </w:rPr>
            </w:pPr>
            <w:r w:rsidRPr="007421B8">
              <w:rPr>
                <w:rFonts w:ascii="Calibri" w:hAnsi="Calibri"/>
              </w:rPr>
              <w:t>7.6.2</w:t>
            </w:r>
            <w:r>
              <w:rPr>
                <w:rFonts w:ascii="Calibri" w:hAnsi="Calibri"/>
              </w:rPr>
              <w:t>.1</w:t>
            </w:r>
            <w:r w:rsidRPr="007421B8">
              <w:rPr>
                <w:rFonts w:ascii="Calibri" w:hAnsi="Calibri"/>
              </w:rPr>
              <w:t xml:space="preserve"> Soil Amendment Treatment and Application</w:t>
            </w:r>
          </w:p>
        </w:tc>
        <w:tc>
          <w:tcPr>
            <w:tcW w:w="6660" w:type="dxa"/>
            <w:shd w:val="clear" w:color="auto" w:fill="auto"/>
            <w:vAlign w:val="center"/>
          </w:tcPr>
          <w:p w:rsidR="00037854" w:rsidRPr="00037854" w:rsidRDefault="00037854" w:rsidP="00037854">
            <w:pPr>
              <w:spacing w:after="240"/>
              <w:rPr>
                <w:rFonts w:ascii="Calibri" w:hAnsi="Calibri"/>
                <w:color w:val="000000"/>
              </w:rPr>
            </w:pPr>
            <w:r w:rsidRPr="00037854">
              <w:rPr>
                <w:rFonts w:ascii="Calibri" w:hAnsi="Calibri"/>
                <w:color w:val="000000"/>
              </w:rPr>
              <w:t>A soil amendment procedure shall be documented, implemented and designed to prevent contamination of product.  The procedure(s) shall outline the methods used to the treatment of manure and other untreated organic fertilizers shall ensure:</w:t>
            </w:r>
          </w:p>
          <w:p w:rsidR="00037854" w:rsidRPr="00037854" w:rsidRDefault="00037854" w:rsidP="00037854">
            <w:pPr>
              <w:spacing w:after="240"/>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Treatment methods applied inactivate pathogens in organic soil amendments and are verified as being in compliance with approved or recommended methods; and</w:t>
            </w:r>
          </w:p>
          <w:p w:rsidR="006B6E83" w:rsidRPr="00037854" w:rsidRDefault="00037854" w:rsidP="00037854">
            <w:pPr>
              <w:spacing w:after="240"/>
              <w:rPr>
                <w:rFonts w:ascii="Calibri" w:hAnsi="Calibri"/>
                <w:color w:val="000000"/>
              </w:rPr>
            </w:pPr>
            <w:r w:rsidRPr="00037854">
              <w:rPr>
                <w:rFonts w:ascii="Calibri" w:hAnsi="Calibri"/>
                <w:color w:val="000000"/>
              </w:rPr>
              <w:t>ii.        No raw untreated manure or human sewage is used unless local regulations allow its use and it does not pose a food safety risk.</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rsidTr="006B6E83">
        <w:trPr>
          <w:trHeight w:val="953"/>
        </w:trPr>
        <w:tc>
          <w:tcPr>
            <w:tcW w:w="2340" w:type="dxa"/>
            <w:shd w:val="clear" w:color="auto" w:fill="auto"/>
            <w:vAlign w:val="center"/>
          </w:tcPr>
          <w:p w:rsidR="007421B8" w:rsidRPr="007421B8" w:rsidRDefault="007421B8" w:rsidP="006B6E83">
            <w:pPr>
              <w:jc w:val="center"/>
              <w:rPr>
                <w:rFonts w:ascii="Calibri" w:hAnsi="Calibri"/>
              </w:rPr>
            </w:pPr>
            <w:r w:rsidRPr="007421B8">
              <w:rPr>
                <w:rFonts w:ascii="Calibri" w:hAnsi="Calibri"/>
              </w:rPr>
              <w:t>7.6.2</w:t>
            </w:r>
            <w:r>
              <w:rPr>
                <w:rFonts w:ascii="Calibri" w:hAnsi="Calibri"/>
              </w:rPr>
              <w:t>.2</w:t>
            </w:r>
            <w:r w:rsidRPr="007421B8">
              <w:rPr>
                <w:rFonts w:ascii="Calibri" w:hAnsi="Calibri"/>
              </w:rPr>
              <w:t xml:space="preserve"> Soil Amendment Treatment and Application</w:t>
            </w:r>
          </w:p>
        </w:tc>
        <w:tc>
          <w:tcPr>
            <w:tcW w:w="6660" w:type="dxa"/>
            <w:shd w:val="clear" w:color="auto" w:fill="auto"/>
            <w:vAlign w:val="center"/>
          </w:tcPr>
          <w:p w:rsidR="00037854" w:rsidRPr="00037854" w:rsidRDefault="00037854" w:rsidP="00037854">
            <w:pPr>
              <w:spacing w:after="240"/>
              <w:rPr>
                <w:rFonts w:ascii="Calibri" w:hAnsi="Calibri"/>
                <w:color w:val="000000"/>
              </w:rPr>
            </w:pPr>
            <w:r w:rsidRPr="00037854">
              <w:rPr>
                <w:rFonts w:ascii="Calibri" w:hAnsi="Calibri"/>
                <w:color w:val="000000"/>
              </w:rPr>
              <w:t>Organic soil amendment applications are timed to pose minimum risk to product safety and human health including:</w:t>
            </w:r>
          </w:p>
          <w:p w:rsidR="00037854" w:rsidRPr="00037854" w:rsidRDefault="00037854" w:rsidP="00037854">
            <w:pPr>
              <w:spacing w:after="240"/>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All applications of soil amendments are in accordance with national or local guidelines best practices and codes of Good Agricultural Practice;</w:t>
            </w:r>
          </w:p>
          <w:p w:rsidR="00037854" w:rsidRPr="00037854" w:rsidRDefault="00037854" w:rsidP="00037854">
            <w:pPr>
              <w:spacing w:after="240"/>
              <w:rPr>
                <w:rFonts w:ascii="Calibri" w:hAnsi="Calibri"/>
                <w:color w:val="000000"/>
              </w:rPr>
            </w:pPr>
            <w:r w:rsidRPr="00037854">
              <w:rPr>
                <w:rFonts w:ascii="Calibri" w:hAnsi="Calibri"/>
                <w:color w:val="000000"/>
              </w:rPr>
              <w:t>ii.        Signage complies with national and local codes of practice; and</w:t>
            </w:r>
          </w:p>
          <w:p w:rsidR="007421B8" w:rsidRPr="007421B8" w:rsidRDefault="00037854" w:rsidP="00037854">
            <w:pPr>
              <w:spacing w:after="240"/>
              <w:rPr>
                <w:rFonts w:ascii="Calibri" w:hAnsi="Calibri"/>
                <w:color w:val="000000"/>
              </w:rPr>
            </w:pPr>
            <w:r w:rsidRPr="00037854">
              <w:rPr>
                <w:rFonts w:ascii="Calibri" w:hAnsi="Calibri"/>
                <w:color w:val="000000"/>
              </w:rPr>
              <w:t>iii.        Recording of soil amendment applications as per 7.6.1.2.</w:t>
            </w:r>
          </w:p>
        </w:tc>
        <w:tc>
          <w:tcPr>
            <w:tcW w:w="12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7.6.2 Soil Amendment Treatment and Application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7.6.3</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Purchasing Chemicals</w:t>
            </w:r>
          </w:p>
        </w:tc>
      </w:tr>
      <w:tr w:rsidR="006B6E83" w:rsidRPr="00FF33DD" w:rsidTr="006B6E83">
        <w:trPr>
          <w:trHeight w:val="422"/>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7421B8">
        <w:trPr>
          <w:trHeight w:val="1853"/>
        </w:trPr>
        <w:tc>
          <w:tcPr>
            <w:tcW w:w="2340" w:type="dxa"/>
            <w:shd w:val="clear" w:color="auto" w:fill="auto"/>
            <w:vAlign w:val="center"/>
          </w:tcPr>
          <w:p w:rsidR="006B6E83" w:rsidRDefault="007421B8" w:rsidP="006B6E83">
            <w:pPr>
              <w:jc w:val="center"/>
              <w:rPr>
                <w:rFonts w:ascii="Calibri" w:hAnsi="Calibri"/>
              </w:rPr>
            </w:pPr>
            <w:r>
              <w:rPr>
                <w:rFonts w:ascii="Calibri" w:hAnsi="Calibri"/>
              </w:rPr>
              <w:t>7.6.3.1</w:t>
            </w:r>
            <w:r w:rsidR="006B6E83">
              <w:rPr>
                <w:rFonts w:ascii="Calibri" w:hAnsi="Calibri"/>
              </w:rPr>
              <w:t xml:space="preserve"> </w:t>
            </w:r>
            <w:r w:rsidRPr="007421B8">
              <w:rPr>
                <w:rFonts w:ascii="Calibri" w:hAnsi="Calibri"/>
              </w:rPr>
              <w:t>Purchasing Chemicals</w:t>
            </w:r>
          </w:p>
        </w:tc>
        <w:tc>
          <w:tcPr>
            <w:tcW w:w="6660" w:type="dxa"/>
            <w:shd w:val="clear" w:color="auto" w:fill="auto"/>
            <w:vAlign w:val="center"/>
          </w:tcPr>
          <w:p w:rsidR="006B6E83" w:rsidRPr="007421B8" w:rsidRDefault="00037854" w:rsidP="007421B8">
            <w:pPr>
              <w:rPr>
                <w:rFonts w:ascii="Calibri" w:hAnsi="Calibri"/>
              </w:rPr>
            </w:pPr>
            <w:r w:rsidRPr="00037854">
              <w:rPr>
                <w:rFonts w:ascii="Calibri" w:hAnsi="Calibri"/>
              </w:rPr>
              <w:t>Only chemicals approved for use in the country of production and the country of destination shall be purchased.  Purchased chemicals shall be labeled with the active ingredient(s), applicable dosage rates, and application instructions.  Where no regulations or partial regulations govern the use of chemicals, the site shall have a documented risk assessment on the justification for use of non-regulated chemicals.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50"/>
        </w:trPr>
        <w:tc>
          <w:tcPr>
            <w:tcW w:w="2340" w:type="dxa"/>
            <w:shd w:val="clear" w:color="auto" w:fill="auto"/>
            <w:vAlign w:val="center"/>
          </w:tcPr>
          <w:p w:rsidR="006B6E83" w:rsidRDefault="007421B8" w:rsidP="007421B8">
            <w:pPr>
              <w:jc w:val="center"/>
              <w:rPr>
                <w:rFonts w:ascii="Calibri" w:hAnsi="Calibri"/>
              </w:rPr>
            </w:pPr>
            <w:r w:rsidRPr="007421B8">
              <w:rPr>
                <w:rFonts w:ascii="Calibri" w:hAnsi="Calibri"/>
              </w:rPr>
              <w:t>7.6.3.</w:t>
            </w:r>
            <w:r>
              <w:rPr>
                <w:rFonts w:ascii="Calibri" w:hAnsi="Calibri"/>
              </w:rPr>
              <w:t>2</w:t>
            </w:r>
            <w:r w:rsidRPr="007421B8">
              <w:rPr>
                <w:rFonts w:ascii="Calibri" w:hAnsi="Calibri"/>
              </w:rPr>
              <w:t xml:space="preserve"> Purchasing Chemicals</w:t>
            </w:r>
          </w:p>
        </w:tc>
        <w:tc>
          <w:tcPr>
            <w:tcW w:w="6660" w:type="dxa"/>
            <w:shd w:val="clear" w:color="auto" w:fill="auto"/>
            <w:vAlign w:val="center"/>
          </w:tcPr>
          <w:p w:rsidR="006B6E83" w:rsidRDefault="00037854" w:rsidP="006B6E83">
            <w:pPr>
              <w:rPr>
                <w:rFonts w:ascii="Calibri" w:hAnsi="Calibri"/>
                <w:color w:val="000000"/>
              </w:rPr>
            </w:pPr>
            <w:r w:rsidRPr="00037854">
              <w:rPr>
                <w:rFonts w:ascii="Calibri" w:hAnsi="Calibri"/>
                <w:color w:val="000000"/>
              </w:rPr>
              <w:t>Chemicals that are specifically banned for use in the country of production or the country of destination shall not be purchased or stored.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7421B8" w:rsidP="006B6E83">
            <w:pPr>
              <w:jc w:val="center"/>
              <w:rPr>
                <w:rFonts w:ascii="Calibri" w:hAnsi="Calibri"/>
              </w:rPr>
            </w:pPr>
            <w:r>
              <w:rPr>
                <w:rFonts w:ascii="Calibri" w:hAnsi="Calibri"/>
              </w:rPr>
              <w:t>7.6.3.3</w:t>
            </w:r>
            <w:r w:rsidRPr="007421B8">
              <w:rPr>
                <w:rFonts w:ascii="Calibri" w:hAnsi="Calibri"/>
              </w:rPr>
              <w:t xml:space="preserve"> Purchasing Chemicals</w:t>
            </w:r>
          </w:p>
        </w:tc>
        <w:tc>
          <w:tcPr>
            <w:tcW w:w="6660" w:type="dxa"/>
            <w:shd w:val="clear" w:color="auto" w:fill="auto"/>
            <w:vAlign w:val="center"/>
          </w:tcPr>
          <w:p w:rsidR="006B6E83" w:rsidRDefault="00037854" w:rsidP="006B6E83">
            <w:pPr>
              <w:rPr>
                <w:rFonts w:ascii="Calibri" w:hAnsi="Calibri"/>
                <w:color w:val="000000"/>
              </w:rPr>
            </w:pPr>
            <w:r w:rsidRPr="00037854">
              <w:rPr>
                <w:rFonts w:ascii="Calibri" w:hAnsi="Calibri"/>
                <w:color w:val="000000"/>
              </w:rPr>
              <w:t>A current inventory of all chemicals purchased and used shall be maintained.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7.6.3 Purchasing Chemicals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lastRenderedPageBreak/>
              <w:br w:type="page"/>
            </w:r>
            <w:r w:rsidR="007421B8">
              <w:rPr>
                <w:rFonts w:ascii="Arial" w:hAnsi="Arial" w:cs="Arial"/>
                <w:color w:val="FFFFFF" w:themeColor="background1"/>
                <w:sz w:val="24"/>
              </w:rPr>
              <w:t xml:space="preserve">7.6.4 </w:t>
            </w:r>
            <w:r w:rsidR="007421B8" w:rsidRPr="007421B8">
              <w:rPr>
                <w:rFonts w:ascii="Arial" w:hAnsi="Arial" w:cs="Arial"/>
                <w:color w:val="FFFFFF" w:themeColor="background1"/>
                <w:sz w:val="24"/>
              </w:rPr>
              <w:t>Agricultural Chemicals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7421B8">
        <w:trPr>
          <w:trHeight w:val="1403"/>
        </w:trPr>
        <w:tc>
          <w:tcPr>
            <w:tcW w:w="2340" w:type="dxa"/>
            <w:shd w:val="clear" w:color="auto" w:fill="auto"/>
            <w:vAlign w:val="center"/>
          </w:tcPr>
          <w:p w:rsidR="006B6E83" w:rsidRDefault="007421B8" w:rsidP="006B6E83">
            <w:pPr>
              <w:jc w:val="center"/>
              <w:rPr>
                <w:rFonts w:ascii="Calibri" w:hAnsi="Calibri"/>
              </w:rPr>
            </w:pPr>
            <w:r w:rsidRPr="007421B8">
              <w:rPr>
                <w:rFonts w:ascii="Calibri" w:hAnsi="Calibri"/>
              </w:rPr>
              <w:t>7.6.4</w:t>
            </w:r>
            <w:r>
              <w:rPr>
                <w:rFonts w:ascii="Calibri" w:hAnsi="Calibri"/>
              </w:rPr>
              <w:t>.1</w:t>
            </w:r>
            <w:r w:rsidRPr="007421B8">
              <w:rPr>
                <w:rFonts w:ascii="Calibri" w:hAnsi="Calibri"/>
              </w:rPr>
              <w:t xml:space="preserve"> Agricultural Chemicals</w:t>
            </w:r>
          </w:p>
        </w:tc>
        <w:tc>
          <w:tcPr>
            <w:tcW w:w="6660" w:type="dxa"/>
            <w:shd w:val="clear" w:color="auto" w:fill="auto"/>
            <w:vAlign w:val="center"/>
          </w:tcPr>
          <w:p w:rsidR="00037854" w:rsidRPr="00037854" w:rsidRDefault="00037854" w:rsidP="00037854">
            <w:pPr>
              <w:rPr>
                <w:rFonts w:ascii="Calibri" w:hAnsi="Calibri"/>
                <w:color w:val="000000"/>
              </w:rPr>
            </w:pPr>
            <w:r w:rsidRPr="00037854">
              <w:rPr>
                <w:rFonts w:ascii="Calibri" w:hAnsi="Calibri"/>
                <w:color w:val="000000"/>
              </w:rPr>
              <w:t xml:space="preserve">The person making decisions on chemical application of agricultural chemicals shall:          </w:t>
            </w:r>
          </w:p>
          <w:p w:rsidR="00037854" w:rsidRPr="00037854" w:rsidRDefault="00037854" w:rsidP="00037854">
            <w:pPr>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Demonstrate knowledge of, and access to, information regarding chemical applications and the maximum residue limits allowable in destination markets;</w:t>
            </w:r>
          </w:p>
          <w:p w:rsidR="00037854" w:rsidRPr="00037854" w:rsidRDefault="00037854" w:rsidP="00037854">
            <w:pPr>
              <w:rPr>
                <w:rFonts w:ascii="Calibri" w:hAnsi="Calibri"/>
                <w:color w:val="000000"/>
              </w:rPr>
            </w:pPr>
            <w:r w:rsidRPr="00037854">
              <w:rPr>
                <w:rFonts w:ascii="Calibri" w:hAnsi="Calibri"/>
                <w:color w:val="000000"/>
              </w:rPr>
              <w:t>ii.       Use only chemicals approved for cultivation of the specified products, and approved for use in the intended market;</w:t>
            </w:r>
          </w:p>
          <w:p w:rsidR="00037854" w:rsidRPr="00037854" w:rsidRDefault="00037854" w:rsidP="00037854">
            <w:pPr>
              <w:rPr>
                <w:rFonts w:ascii="Calibri" w:hAnsi="Calibri"/>
                <w:color w:val="000000"/>
              </w:rPr>
            </w:pPr>
            <w:r w:rsidRPr="00037854">
              <w:rPr>
                <w:rFonts w:ascii="Calibri" w:hAnsi="Calibri"/>
                <w:color w:val="000000"/>
              </w:rPr>
              <w:t>iii.       Demonstrate competence and knowledge of chemical application (minimally as per label instruction) and crop withholding periods; and</w:t>
            </w:r>
          </w:p>
          <w:p w:rsidR="006B6E83" w:rsidRDefault="00037854" w:rsidP="00037854">
            <w:pPr>
              <w:rPr>
                <w:rFonts w:ascii="Calibri" w:hAnsi="Calibri"/>
                <w:color w:val="000000"/>
              </w:rPr>
            </w:pPr>
            <w:r w:rsidRPr="00037854">
              <w:rPr>
                <w:rFonts w:ascii="Calibri" w:hAnsi="Calibri"/>
                <w:color w:val="000000"/>
              </w:rPr>
              <w:t>iv.       Ensure application equipment is calibrated and accurate (see 7.2.6) and that surplus application mix and/or tank washing is disposed of as per 7.8.1.</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7421B8" w:rsidP="006B6E83">
            <w:pPr>
              <w:jc w:val="center"/>
              <w:rPr>
                <w:rFonts w:ascii="Calibri" w:hAnsi="Calibri"/>
              </w:rPr>
            </w:pPr>
            <w:r w:rsidRPr="007421B8">
              <w:rPr>
                <w:rFonts w:ascii="Calibri" w:hAnsi="Calibri"/>
              </w:rPr>
              <w:t>7.6.4</w:t>
            </w:r>
            <w:r>
              <w:rPr>
                <w:rFonts w:ascii="Calibri" w:hAnsi="Calibri"/>
              </w:rPr>
              <w:t>.2</w:t>
            </w:r>
            <w:r w:rsidRPr="007421B8">
              <w:rPr>
                <w:rFonts w:ascii="Calibri" w:hAnsi="Calibri"/>
              </w:rPr>
              <w:t xml:space="preserve"> Agricultural Chemicals</w:t>
            </w:r>
          </w:p>
        </w:tc>
        <w:tc>
          <w:tcPr>
            <w:tcW w:w="6660" w:type="dxa"/>
            <w:shd w:val="clear" w:color="auto" w:fill="auto"/>
            <w:vAlign w:val="center"/>
          </w:tcPr>
          <w:p w:rsidR="00037854" w:rsidRPr="00037854" w:rsidRDefault="00037854" w:rsidP="00037854">
            <w:pPr>
              <w:rPr>
                <w:rFonts w:ascii="Calibri" w:hAnsi="Calibri"/>
                <w:color w:val="000000"/>
              </w:rPr>
            </w:pPr>
            <w:r w:rsidRPr="00037854">
              <w:rPr>
                <w:rFonts w:ascii="Calibri" w:hAnsi="Calibri"/>
                <w:color w:val="000000"/>
              </w:rPr>
              <w:t>Records of all chemical applications shall be maintained and include:</w:t>
            </w:r>
          </w:p>
          <w:p w:rsidR="00037854" w:rsidRPr="00037854" w:rsidRDefault="00037854" w:rsidP="00037854">
            <w:pPr>
              <w:rPr>
                <w:rFonts w:ascii="Calibri" w:hAnsi="Calibri"/>
                <w:color w:val="000000"/>
              </w:rPr>
            </w:pPr>
            <w:r w:rsidRPr="00037854">
              <w:rPr>
                <w:rFonts w:ascii="Calibri" w:hAnsi="Calibri"/>
                <w:color w:val="000000"/>
              </w:rPr>
              <w:t xml:space="preserve"> </w:t>
            </w:r>
            <w:proofErr w:type="spellStart"/>
            <w:r w:rsidRPr="00037854">
              <w:rPr>
                <w:rFonts w:ascii="Calibri" w:hAnsi="Calibri"/>
                <w:color w:val="000000"/>
              </w:rPr>
              <w:t>i</w:t>
            </w:r>
            <w:proofErr w:type="spellEnd"/>
            <w:r w:rsidRPr="00037854">
              <w:rPr>
                <w:rFonts w:ascii="Calibri" w:hAnsi="Calibri"/>
                <w:color w:val="000000"/>
              </w:rPr>
              <w:t>.       The specific chemical used, threshold levels and its target pest or disease;</w:t>
            </w:r>
          </w:p>
          <w:p w:rsidR="00037854" w:rsidRPr="00037854" w:rsidRDefault="00037854" w:rsidP="00037854">
            <w:pPr>
              <w:rPr>
                <w:rFonts w:ascii="Calibri" w:hAnsi="Calibri"/>
                <w:color w:val="000000"/>
              </w:rPr>
            </w:pPr>
            <w:r w:rsidRPr="00037854">
              <w:rPr>
                <w:rFonts w:ascii="Calibri" w:hAnsi="Calibri"/>
                <w:color w:val="000000"/>
              </w:rPr>
              <w:t>ii.       The crop sprayed;</w:t>
            </w:r>
          </w:p>
          <w:p w:rsidR="00037854" w:rsidRPr="00037854" w:rsidRDefault="00037854" w:rsidP="00037854">
            <w:pPr>
              <w:rPr>
                <w:rFonts w:ascii="Calibri" w:hAnsi="Calibri"/>
                <w:color w:val="000000"/>
              </w:rPr>
            </w:pPr>
            <w:r w:rsidRPr="00037854">
              <w:rPr>
                <w:rFonts w:ascii="Calibri" w:hAnsi="Calibri"/>
                <w:color w:val="000000"/>
              </w:rPr>
              <w:t>iii.       The concentration;</w:t>
            </w:r>
          </w:p>
          <w:p w:rsidR="00037854" w:rsidRPr="00037854" w:rsidRDefault="00037854" w:rsidP="00037854">
            <w:pPr>
              <w:rPr>
                <w:rFonts w:ascii="Calibri" w:hAnsi="Calibri"/>
                <w:color w:val="000000"/>
              </w:rPr>
            </w:pPr>
            <w:r w:rsidRPr="00037854">
              <w:rPr>
                <w:rFonts w:ascii="Calibri" w:hAnsi="Calibri"/>
                <w:color w:val="000000"/>
              </w:rPr>
              <w:t>iv.       The date, method and frequency of application; and</w:t>
            </w:r>
          </w:p>
          <w:p w:rsidR="006B6E83" w:rsidRDefault="00037854" w:rsidP="00037854">
            <w:pPr>
              <w:rPr>
                <w:rFonts w:ascii="Calibri" w:hAnsi="Calibri"/>
                <w:color w:val="000000"/>
              </w:rPr>
            </w:pPr>
            <w:r w:rsidRPr="00037854">
              <w:rPr>
                <w:rFonts w:ascii="Calibri" w:hAnsi="Calibri"/>
                <w:color w:val="000000"/>
              </w:rPr>
              <w:t>v.       Evidence that the timing between chemical application and harvest complies with the approved harvest interval for the chemical application.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rsidTr="00037854">
        <w:trPr>
          <w:trHeight w:val="890"/>
        </w:trPr>
        <w:tc>
          <w:tcPr>
            <w:tcW w:w="2340" w:type="dxa"/>
            <w:shd w:val="clear" w:color="auto" w:fill="auto"/>
            <w:vAlign w:val="center"/>
          </w:tcPr>
          <w:p w:rsidR="007421B8" w:rsidRPr="007421B8" w:rsidRDefault="007421B8" w:rsidP="006B6E83">
            <w:pPr>
              <w:jc w:val="center"/>
              <w:rPr>
                <w:rFonts w:ascii="Calibri" w:hAnsi="Calibri"/>
              </w:rPr>
            </w:pPr>
            <w:r>
              <w:rPr>
                <w:rFonts w:ascii="Calibri" w:hAnsi="Calibri"/>
              </w:rPr>
              <w:t>7.6.4.3</w:t>
            </w:r>
            <w:r w:rsidRPr="007421B8">
              <w:rPr>
                <w:rFonts w:ascii="Calibri" w:hAnsi="Calibri"/>
              </w:rPr>
              <w:t xml:space="preserve"> Agricultural Chemicals</w:t>
            </w:r>
          </w:p>
        </w:tc>
        <w:tc>
          <w:tcPr>
            <w:tcW w:w="6660" w:type="dxa"/>
            <w:shd w:val="clear" w:color="auto" w:fill="auto"/>
            <w:vAlign w:val="center"/>
          </w:tcPr>
          <w:p w:rsidR="007421B8" w:rsidRPr="00E867DF" w:rsidRDefault="00037854" w:rsidP="007421B8">
            <w:pPr>
              <w:rPr>
                <w:rFonts w:ascii="Calibri" w:hAnsi="Calibri"/>
                <w:color w:val="000000"/>
              </w:rPr>
            </w:pPr>
            <w:r w:rsidRPr="00037854">
              <w:rPr>
                <w:rFonts w:ascii="Calibri" w:hAnsi="Calibri"/>
                <w:color w:val="000000"/>
              </w:rPr>
              <w:t>Biological controls that are approved for the cultivation of the specified products shall be used in accordance with instructions or as per expert recommendations.</w:t>
            </w:r>
          </w:p>
        </w:tc>
        <w:tc>
          <w:tcPr>
            <w:tcW w:w="12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421B8" w:rsidP="007421B8">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7.6.4</w:t>
            </w:r>
            <w:r w:rsidRPr="007421B8">
              <w:rPr>
                <w:rFonts w:ascii="Arial" w:hAnsi="Arial" w:cs="Arial"/>
                <w:b/>
                <w:color w:val="000000" w:themeColor="text1"/>
                <w:sz w:val="20"/>
                <w:szCs w:val="16"/>
              </w:rPr>
              <w:t xml:space="preserve"> Agricultural Chemicals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7.7.1</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Dry, Liquid and Unsanitary Waste Disposal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09"/>
        </w:trPr>
        <w:tc>
          <w:tcPr>
            <w:tcW w:w="2340" w:type="dxa"/>
            <w:shd w:val="clear" w:color="auto" w:fill="auto"/>
            <w:vAlign w:val="center"/>
          </w:tcPr>
          <w:p w:rsidR="006B6E83" w:rsidRDefault="001B6D87" w:rsidP="006B6E83">
            <w:pPr>
              <w:jc w:val="center"/>
              <w:rPr>
                <w:rFonts w:ascii="Calibri" w:hAnsi="Calibri"/>
              </w:rPr>
            </w:pPr>
            <w:r w:rsidRPr="001B6D87">
              <w:rPr>
                <w:rFonts w:ascii="Calibri" w:hAnsi="Calibri"/>
              </w:rPr>
              <w:t>7.7.1</w:t>
            </w:r>
            <w:r>
              <w:rPr>
                <w:rFonts w:ascii="Calibri" w:hAnsi="Calibri"/>
              </w:rPr>
              <w:t>.1</w:t>
            </w:r>
            <w:r w:rsidRPr="001B6D87">
              <w:rPr>
                <w:rFonts w:ascii="Calibri" w:hAnsi="Calibri"/>
              </w:rPr>
              <w:t xml:space="preserve"> Dry, Liquid and Unsanitary Waste Disposal</w:t>
            </w:r>
          </w:p>
        </w:tc>
        <w:tc>
          <w:tcPr>
            <w:tcW w:w="6660" w:type="dxa"/>
            <w:shd w:val="clear" w:color="auto" w:fill="auto"/>
            <w:vAlign w:val="center"/>
          </w:tcPr>
          <w:p w:rsidR="006B6E83" w:rsidRDefault="001B6D87" w:rsidP="006B6E83">
            <w:pPr>
              <w:rPr>
                <w:rFonts w:ascii="Calibri" w:hAnsi="Calibri"/>
                <w:color w:val="000000"/>
              </w:rPr>
            </w:pPr>
            <w:r w:rsidRPr="001B6D87">
              <w:rPr>
                <w:rFonts w:ascii="Calibri" w:hAnsi="Calibri"/>
                <w:color w:val="000000"/>
              </w:rPr>
              <w:t>Waste shall be regularly removed from the farm, field, packing facility and the surrounds so as not to pose a food safety risk to finished product or growing, harvesting and packing operations.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241"/>
        </w:trPr>
        <w:tc>
          <w:tcPr>
            <w:tcW w:w="2340" w:type="dxa"/>
            <w:shd w:val="clear" w:color="auto" w:fill="auto"/>
            <w:vAlign w:val="center"/>
          </w:tcPr>
          <w:p w:rsidR="006B6E83" w:rsidRDefault="001B6D87" w:rsidP="006B6E83">
            <w:pPr>
              <w:jc w:val="center"/>
              <w:rPr>
                <w:rFonts w:ascii="Calibri" w:hAnsi="Calibri"/>
              </w:rPr>
            </w:pPr>
            <w:r w:rsidRPr="001B6D87">
              <w:rPr>
                <w:rFonts w:ascii="Calibri" w:hAnsi="Calibri"/>
              </w:rPr>
              <w:t>7.7.1</w:t>
            </w:r>
            <w:r>
              <w:rPr>
                <w:rFonts w:ascii="Calibri" w:hAnsi="Calibri"/>
              </w:rPr>
              <w:t>.2</w:t>
            </w:r>
            <w:r w:rsidRPr="001B6D87">
              <w:rPr>
                <w:rFonts w:ascii="Calibri" w:hAnsi="Calibri"/>
              </w:rPr>
              <w:t xml:space="preserve"> Dry, Liquid and Unsanitary Waste Disposal</w:t>
            </w:r>
          </w:p>
        </w:tc>
        <w:tc>
          <w:tcPr>
            <w:tcW w:w="6660" w:type="dxa"/>
            <w:shd w:val="clear" w:color="auto" w:fill="auto"/>
            <w:vAlign w:val="center"/>
          </w:tcPr>
          <w:p w:rsidR="006B6E83" w:rsidRDefault="001B6D87" w:rsidP="006B6E83">
            <w:pPr>
              <w:rPr>
                <w:rFonts w:ascii="Calibri" w:hAnsi="Calibri"/>
                <w:color w:val="000000"/>
              </w:rPr>
            </w:pPr>
            <w:r w:rsidRPr="001B6D87">
              <w:rPr>
                <w:rFonts w:ascii="Calibri" w:hAnsi="Calibri"/>
                <w:color w:val="000000"/>
              </w:rPr>
              <w:t>A written procedure shall be documented and implemented that describes the effective and efficient disposal of all solid waste, including inedible material, unusable packaging, including trademarked material, and liquid and unsanitary waste.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980"/>
        </w:trPr>
        <w:tc>
          <w:tcPr>
            <w:tcW w:w="2340" w:type="dxa"/>
            <w:shd w:val="clear" w:color="auto" w:fill="auto"/>
            <w:vAlign w:val="center"/>
          </w:tcPr>
          <w:p w:rsidR="006B6E83" w:rsidRDefault="001B6D87" w:rsidP="006B6E83">
            <w:pPr>
              <w:jc w:val="center"/>
              <w:rPr>
                <w:rFonts w:ascii="Calibri" w:hAnsi="Calibri"/>
              </w:rPr>
            </w:pPr>
            <w:r w:rsidRPr="001B6D87">
              <w:rPr>
                <w:rFonts w:ascii="Calibri" w:hAnsi="Calibri"/>
              </w:rPr>
              <w:t>7.7.1</w:t>
            </w:r>
            <w:r>
              <w:rPr>
                <w:rFonts w:ascii="Calibri" w:hAnsi="Calibri"/>
              </w:rPr>
              <w:t>.3</w:t>
            </w:r>
            <w:r w:rsidRPr="001B6D87">
              <w:rPr>
                <w:rFonts w:ascii="Calibri" w:hAnsi="Calibri"/>
              </w:rPr>
              <w:t xml:space="preserve"> Dry, Liquid and Unsanitary Waste Disposal</w:t>
            </w:r>
          </w:p>
        </w:tc>
        <w:tc>
          <w:tcPr>
            <w:tcW w:w="6660" w:type="dxa"/>
            <w:shd w:val="clear" w:color="auto" w:fill="auto"/>
            <w:vAlign w:val="center"/>
          </w:tcPr>
          <w:p w:rsidR="006B6E83" w:rsidRDefault="001B6D87" w:rsidP="006B6E83">
            <w:pPr>
              <w:rPr>
                <w:rFonts w:ascii="Calibri" w:hAnsi="Calibri"/>
                <w:color w:val="000000"/>
              </w:rPr>
            </w:pPr>
            <w:r w:rsidRPr="001B6D87">
              <w:rPr>
                <w:rFonts w:ascii="Calibri" w:hAnsi="Calibri"/>
                <w:color w:val="000000"/>
              </w:rPr>
              <w:t>Inedible waste designated for animal feed shall be stored and handled so as to not cause a risk to the animal or further processing for human consumption.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B6D87" w:rsidP="006B6E83">
            <w:pPr>
              <w:autoSpaceDE w:val="0"/>
              <w:autoSpaceDN w:val="0"/>
              <w:adjustRightInd w:val="0"/>
              <w:spacing w:before="60" w:after="60"/>
              <w:jc w:val="center"/>
              <w:rPr>
                <w:rFonts w:ascii="Arial" w:hAnsi="Arial" w:cs="Arial"/>
                <w:b/>
                <w:color w:val="000000" w:themeColor="text1"/>
                <w:sz w:val="14"/>
                <w:szCs w:val="16"/>
              </w:rPr>
            </w:pPr>
            <w:r w:rsidRPr="001B6D87">
              <w:rPr>
                <w:rFonts w:ascii="Arial" w:hAnsi="Arial" w:cs="Arial"/>
                <w:b/>
                <w:color w:val="000000" w:themeColor="text1"/>
                <w:sz w:val="20"/>
                <w:szCs w:val="16"/>
              </w:rPr>
              <w:t xml:space="preserve">7.7.1 Dry, Liquid and Unsanitary Waste Disposal </w:t>
            </w:r>
            <w:r w:rsidR="006B6E83">
              <w:rPr>
                <w:rFonts w:ascii="Arial" w:hAnsi="Arial" w:cs="Arial"/>
                <w:b/>
                <w:color w:val="000000" w:themeColor="text1"/>
                <w:sz w:val="20"/>
                <w:szCs w:val="16"/>
              </w:rPr>
              <w:t xml:space="preserve">Summary </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sectPr w:rsidR="006B6E83" w:rsidSect="00614CF4">
      <w:headerReference w:type="default" r:id="rId16"/>
      <w:footerReference w:type="default" r:id="rId17"/>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D9" w:rsidRDefault="003363D9" w:rsidP="00201DE8">
      <w:r>
        <w:separator/>
      </w:r>
    </w:p>
  </w:endnote>
  <w:endnote w:type="continuationSeparator" w:id="0">
    <w:p w:rsidR="003363D9" w:rsidRDefault="003363D9"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Pr="00D14E97" w:rsidRDefault="00FF73F6" w:rsidP="00673038">
    <w:pPr>
      <w:pStyle w:val="Footer"/>
      <w:jc w:val="center"/>
    </w:pPr>
    <w:r w:rsidRPr="00FF73F6">
      <w:t>SQF Fundamentals for Primar</w:t>
    </w:r>
    <w:r>
      <w:t>y Production – Basic, Edition 1</w:t>
    </w:r>
    <w:r w:rsidRPr="00D14E97">
      <w:t xml:space="preserve"> Audit Checklist </w:t>
    </w:r>
    <w:r>
      <w:tab/>
    </w:r>
    <w:r>
      <w:tab/>
    </w:r>
    <w:r w:rsidRPr="00D14E97">
      <w:t xml:space="preserve">Page </w:t>
    </w:r>
    <w:r w:rsidRPr="00D14E97">
      <w:fldChar w:fldCharType="begin"/>
    </w:r>
    <w:r w:rsidRPr="00D14E97">
      <w:instrText xml:space="preserve"> PAGE   \* MERGEFORMAT </w:instrText>
    </w:r>
    <w:r w:rsidRPr="00D14E97">
      <w:fldChar w:fldCharType="separate"/>
    </w:r>
    <w:r w:rsidR="00446A0A">
      <w:rPr>
        <w:noProof/>
      </w:rPr>
      <w:t>3</w:t>
    </w:r>
    <w:r w:rsidRPr="00D14E97">
      <w:rPr>
        <w:noProof/>
      </w:rPr>
      <w:fldChar w:fldCharType="end"/>
    </w:r>
    <w:r w:rsidRPr="00D14E97">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rsidP="00B76143">
    <w:pPr>
      <w:pStyle w:val="Footer"/>
      <w:jc w:val="center"/>
    </w:pPr>
    <w:r>
      <w:t>Confidential</w:t>
    </w:r>
    <w:r>
      <w:tab/>
      <w:t xml:space="preserve">Page </w:t>
    </w:r>
    <w:r>
      <w:fldChar w:fldCharType="begin"/>
    </w:r>
    <w:r>
      <w:instrText xml:space="preserve"> PAGE   \* MERGEFORMAT </w:instrText>
    </w:r>
    <w:r>
      <w:fldChar w:fldCharType="separate"/>
    </w:r>
    <w:r w:rsidR="00446A0A">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446A0A">
      <w:rPr>
        <w:noProof/>
      </w:rPr>
      <w:t>29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446A0A">
      <w:rPr>
        <w:noProof/>
      </w:rPr>
      <w:t>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D9" w:rsidRDefault="003363D9" w:rsidP="00201DE8">
      <w:r>
        <w:separator/>
      </w:r>
    </w:p>
  </w:footnote>
  <w:footnote w:type="continuationSeparator" w:id="0">
    <w:p w:rsidR="003363D9" w:rsidRDefault="003363D9" w:rsidP="002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pPr>
      <w:pStyle w:val="Header"/>
    </w:pPr>
    <w:r>
      <w:rPr>
        <w:noProof/>
      </w:rPr>
      <w:drawing>
        <wp:anchor distT="0" distB="0" distL="114300" distR="114300" simplePos="0" relativeHeight="251668480" behindDoc="1" locked="0" layoutInCell="1" allowOverlap="1" wp14:anchorId="4ED77872" wp14:editId="3B34883A">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73F6" w:rsidRDefault="00FF73F6">
    <w:pPr>
      <w:pStyle w:val="Header"/>
    </w:pPr>
  </w:p>
  <w:p w:rsidR="00FF73F6" w:rsidRDefault="00FF73F6">
    <w:pPr>
      <w:pStyle w:val="Header"/>
    </w:pPr>
  </w:p>
  <w:p w:rsidR="00FF73F6" w:rsidRDefault="00FF73F6">
    <w:pPr>
      <w:pStyle w:val="Header"/>
    </w:pPr>
  </w:p>
  <w:p w:rsidR="00FF73F6" w:rsidRDefault="00FF7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rsidP="00692D39">
    <w:pPr>
      <w:pStyle w:val="Header"/>
      <w:ind w:left="-270"/>
    </w:pPr>
    <w:r>
      <w:rPr>
        <w:noProof/>
      </w:rPr>
      <w:drawing>
        <wp:anchor distT="0" distB="0" distL="114300" distR="114300" simplePos="0" relativeHeight="251662336" behindDoc="1" locked="0" layoutInCell="1" allowOverlap="1" wp14:anchorId="2BF49F50" wp14:editId="6290982D">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FF73F6" w:rsidRDefault="00FF73F6" w:rsidP="00692D39">
    <w:pPr>
      <w:pStyle w:val="Header"/>
      <w:ind w:left="-270"/>
    </w:pPr>
  </w:p>
  <w:p w:rsidR="00FF73F6" w:rsidRDefault="00FF73F6" w:rsidP="00692D39">
    <w:pPr>
      <w:pStyle w:val="Header"/>
      <w:ind w:left="-270"/>
    </w:pPr>
  </w:p>
  <w:p w:rsidR="00FF73F6" w:rsidRDefault="00FF73F6" w:rsidP="00692D39">
    <w:pPr>
      <w:pStyle w:val="Header"/>
      <w:ind w:left="-270"/>
    </w:pPr>
  </w:p>
  <w:p w:rsidR="00FF73F6" w:rsidRDefault="00FF73F6" w:rsidP="00692D39">
    <w:pPr>
      <w:pStyle w:val="Header"/>
      <w:ind w:left="-270"/>
    </w:pPr>
  </w:p>
  <w:p w:rsidR="00FF73F6" w:rsidRDefault="00FF73F6" w:rsidP="00692D39">
    <w:pPr>
      <w:pStyle w:val="Header"/>
      <w:ind w:left="-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5E4A4914" wp14:editId="62E25E54">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5" name="Picture 5"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FF73F6" w:rsidRDefault="00FF73F6" w:rsidP="00DC5158">
    <w:pPr>
      <w:pStyle w:val="Header"/>
      <w:tabs>
        <w:tab w:val="clear" w:pos="9360"/>
        <w:tab w:val="right" w:pos="13680"/>
      </w:tabs>
      <w:ind w:left="-270"/>
    </w:pPr>
  </w:p>
  <w:p w:rsidR="00FF73F6" w:rsidRDefault="00FF73F6" w:rsidP="00DC5158">
    <w:pPr>
      <w:pStyle w:val="Header"/>
      <w:tabs>
        <w:tab w:val="clear" w:pos="9360"/>
        <w:tab w:val="right" w:pos="13680"/>
      </w:tabs>
      <w:ind w:left="-270"/>
    </w:pPr>
  </w:p>
  <w:p w:rsidR="00FF73F6" w:rsidRDefault="00FF73F6" w:rsidP="00DC5158">
    <w:pPr>
      <w:pStyle w:val="Header"/>
      <w:tabs>
        <w:tab w:val="clear" w:pos="9360"/>
        <w:tab w:val="right" w:pos="13680"/>
      </w:tabs>
      <w:ind w:left="-270"/>
    </w:pPr>
  </w:p>
  <w:p w:rsidR="00FF73F6" w:rsidRDefault="00FF73F6" w:rsidP="00DC5158">
    <w:pPr>
      <w:pStyle w:val="Header"/>
      <w:tabs>
        <w:tab w:val="clear" w:pos="9360"/>
        <w:tab w:val="right" w:pos="13680"/>
      </w:tabs>
      <w:ind w:left="-27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F6" w:rsidRDefault="00FF73F6" w:rsidP="00DC5158">
    <w:pPr>
      <w:pStyle w:val="Header"/>
      <w:tabs>
        <w:tab w:val="clear" w:pos="9360"/>
        <w:tab w:val="right" w:pos="13680"/>
      </w:tabs>
      <w:ind w:left="-270"/>
    </w:pPr>
    <w:r>
      <w:rPr>
        <w:noProof/>
      </w:rPr>
      <w:drawing>
        <wp:anchor distT="0" distB="0" distL="114300" distR="114300" simplePos="0" relativeHeight="251664384" behindDoc="1" locked="0" layoutInCell="1" allowOverlap="1" wp14:anchorId="7B3425B9" wp14:editId="1A982577">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3" name="Picture 3"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FF73F6" w:rsidRDefault="00FF73F6" w:rsidP="00DC5158">
    <w:pPr>
      <w:pStyle w:val="Header"/>
      <w:tabs>
        <w:tab w:val="clear" w:pos="9360"/>
        <w:tab w:val="right" w:pos="13680"/>
      </w:tabs>
      <w:ind w:left="-270"/>
    </w:pPr>
  </w:p>
  <w:p w:rsidR="00FF73F6" w:rsidRDefault="00FF73F6" w:rsidP="00DC5158">
    <w:pPr>
      <w:pStyle w:val="Header"/>
      <w:tabs>
        <w:tab w:val="clear" w:pos="9360"/>
        <w:tab w:val="right" w:pos="13680"/>
      </w:tabs>
      <w:ind w:left="-270"/>
    </w:pPr>
  </w:p>
  <w:p w:rsidR="00FF73F6" w:rsidRDefault="00FF73F6" w:rsidP="00DC5158">
    <w:pPr>
      <w:pStyle w:val="Header"/>
      <w:tabs>
        <w:tab w:val="clear" w:pos="9360"/>
        <w:tab w:val="right" w:pos="13680"/>
      </w:tabs>
      <w:ind w:left="-270"/>
    </w:pPr>
  </w:p>
  <w:p w:rsidR="00FF73F6" w:rsidRDefault="00FF73F6" w:rsidP="00DC5158">
    <w:pPr>
      <w:pStyle w:val="Header"/>
      <w:tabs>
        <w:tab w:val="clear" w:pos="9360"/>
        <w:tab w:val="right" w:pos="13680"/>
      </w:tabs>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D4A9E"/>
    <w:multiLevelType w:val="hybridMultilevel"/>
    <w:tmpl w:val="29365984"/>
    <w:lvl w:ilvl="0" w:tplc="E034A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C3A00"/>
    <w:multiLevelType w:val="hybridMultilevel"/>
    <w:tmpl w:val="20060E04"/>
    <w:lvl w:ilvl="0" w:tplc="D1A6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5"/>
  </w:num>
  <w:num w:numId="6">
    <w:abstractNumId w:val="7"/>
  </w:num>
  <w:num w:numId="7">
    <w:abstractNumId w:val="14"/>
  </w:num>
  <w:num w:numId="8">
    <w:abstractNumId w:val="6"/>
  </w:num>
  <w:num w:numId="9">
    <w:abstractNumId w:val="3"/>
  </w:num>
  <w:num w:numId="10">
    <w:abstractNumId w:val="8"/>
  </w:num>
  <w:num w:numId="11">
    <w:abstractNumId w:val="10"/>
  </w:num>
  <w:num w:numId="12">
    <w:abstractNumId w:val="12"/>
  </w:num>
  <w:num w:numId="13">
    <w:abstractNumId w:val="9"/>
  </w:num>
  <w:num w:numId="14">
    <w:abstractNumId w:val="13"/>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E8"/>
    <w:rsid w:val="00002B13"/>
    <w:rsid w:val="00003AE6"/>
    <w:rsid w:val="00003D4A"/>
    <w:rsid w:val="00004CAC"/>
    <w:rsid w:val="00014F2D"/>
    <w:rsid w:val="0001594B"/>
    <w:rsid w:val="000202FC"/>
    <w:rsid w:val="00026179"/>
    <w:rsid w:val="00031CCF"/>
    <w:rsid w:val="00036444"/>
    <w:rsid w:val="00036EEF"/>
    <w:rsid w:val="00037854"/>
    <w:rsid w:val="00041ADD"/>
    <w:rsid w:val="000441FD"/>
    <w:rsid w:val="00045046"/>
    <w:rsid w:val="00050AAA"/>
    <w:rsid w:val="00051775"/>
    <w:rsid w:val="00053B01"/>
    <w:rsid w:val="000560DB"/>
    <w:rsid w:val="000617FA"/>
    <w:rsid w:val="00062270"/>
    <w:rsid w:val="00063241"/>
    <w:rsid w:val="00063678"/>
    <w:rsid w:val="00063EE9"/>
    <w:rsid w:val="00066A72"/>
    <w:rsid w:val="00077822"/>
    <w:rsid w:val="00080548"/>
    <w:rsid w:val="00080782"/>
    <w:rsid w:val="00082091"/>
    <w:rsid w:val="000821A3"/>
    <w:rsid w:val="000933B4"/>
    <w:rsid w:val="00095131"/>
    <w:rsid w:val="000A3ACA"/>
    <w:rsid w:val="000A5845"/>
    <w:rsid w:val="000B0006"/>
    <w:rsid w:val="000C0285"/>
    <w:rsid w:val="000C1E90"/>
    <w:rsid w:val="000C2511"/>
    <w:rsid w:val="000D18D4"/>
    <w:rsid w:val="000D1BAD"/>
    <w:rsid w:val="000D60DD"/>
    <w:rsid w:val="000D61D8"/>
    <w:rsid w:val="000E4057"/>
    <w:rsid w:val="000F09E1"/>
    <w:rsid w:val="000F76D3"/>
    <w:rsid w:val="00101C12"/>
    <w:rsid w:val="001044F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7488"/>
    <w:rsid w:val="00180BDF"/>
    <w:rsid w:val="0018129D"/>
    <w:rsid w:val="00183E7A"/>
    <w:rsid w:val="00184C0C"/>
    <w:rsid w:val="0019547D"/>
    <w:rsid w:val="00195726"/>
    <w:rsid w:val="00195F14"/>
    <w:rsid w:val="001A26EE"/>
    <w:rsid w:val="001A30D3"/>
    <w:rsid w:val="001A3B95"/>
    <w:rsid w:val="001A4AF9"/>
    <w:rsid w:val="001A4E9C"/>
    <w:rsid w:val="001A727F"/>
    <w:rsid w:val="001B00EC"/>
    <w:rsid w:val="001B3341"/>
    <w:rsid w:val="001B5680"/>
    <w:rsid w:val="001B5EE8"/>
    <w:rsid w:val="001B6C0B"/>
    <w:rsid w:val="001B6D87"/>
    <w:rsid w:val="001D02F2"/>
    <w:rsid w:val="001D1AE0"/>
    <w:rsid w:val="001D3AC1"/>
    <w:rsid w:val="001D4E93"/>
    <w:rsid w:val="001D774E"/>
    <w:rsid w:val="001E2D6E"/>
    <w:rsid w:val="001E3BBE"/>
    <w:rsid w:val="001F1413"/>
    <w:rsid w:val="001F1FC4"/>
    <w:rsid w:val="001F5423"/>
    <w:rsid w:val="001F7BB6"/>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67B46"/>
    <w:rsid w:val="0027760D"/>
    <w:rsid w:val="00281CFA"/>
    <w:rsid w:val="00282BB7"/>
    <w:rsid w:val="0028616E"/>
    <w:rsid w:val="00291985"/>
    <w:rsid w:val="00293D44"/>
    <w:rsid w:val="0029539F"/>
    <w:rsid w:val="002A0A2E"/>
    <w:rsid w:val="002A1326"/>
    <w:rsid w:val="002A19FA"/>
    <w:rsid w:val="002A2076"/>
    <w:rsid w:val="002A22C5"/>
    <w:rsid w:val="002A66BD"/>
    <w:rsid w:val="002A7899"/>
    <w:rsid w:val="002B1A5D"/>
    <w:rsid w:val="002B549F"/>
    <w:rsid w:val="002C157C"/>
    <w:rsid w:val="002C1AB9"/>
    <w:rsid w:val="002C3283"/>
    <w:rsid w:val="002D14E7"/>
    <w:rsid w:val="002D5E24"/>
    <w:rsid w:val="002E0C12"/>
    <w:rsid w:val="002E1C71"/>
    <w:rsid w:val="002E3205"/>
    <w:rsid w:val="002E335A"/>
    <w:rsid w:val="002E39A8"/>
    <w:rsid w:val="002F0073"/>
    <w:rsid w:val="002F36F4"/>
    <w:rsid w:val="002F7514"/>
    <w:rsid w:val="003066EA"/>
    <w:rsid w:val="00311EB7"/>
    <w:rsid w:val="003174DC"/>
    <w:rsid w:val="00320955"/>
    <w:rsid w:val="00330794"/>
    <w:rsid w:val="00332D96"/>
    <w:rsid w:val="00333640"/>
    <w:rsid w:val="00333E08"/>
    <w:rsid w:val="003363D9"/>
    <w:rsid w:val="003405F6"/>
    <w:rsid w:val="0034271F"/>
    <w:rsid w:val="0035387B"/>
    <w:rsid w:val="00356559"/>
    <w:rsid w:val="00360366"/>
    <w:rsid w:val="003622E2"/>
    <w:rsid w:val="0036458E"/>
    <w:rsid w:val="003645AF"/>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C5CDB"/>
    <w:rsid w:val="003D1746"/>
    <w:rsid w:val="003D2182"/>
    <w:rsid w:val="003D35D8"/>
    <w:rsid w:val="003D361F"/>
    <w:rsid w:val="003D4C63"/>
    <w:rsid w:val="003D528D"/>
    <w:rsid w:val="003D5C8B"/>
    <w:rsid w:val="003E016F"/>
    <w:rsid w:val="003F16D2"/>
    <w:rsid w:val="003F170E"/>
    <w:rsid w:val="003F20CB"/>
    <w:rsid w:val="00401455"/>
    <w:rsid w:val="00404E2E"/>
    <w:rsid w:val="00405CC0"/>
    <w:rsid w:val="00406C7D"/>
    <w:rsid w:val="00407585"/>
    <w:rsid w:val="0041485C"/>
    <w:rsid w:val="00422716"/>
    <w:rsid w:val="0043263F"/>
    <w:rsid w:val="00437F08"/>
    <w:rsid w:val="00442F16"/>
    <w:rsid w:val="0044416C"/>
    <w:rsid w:val="004458ED"/>
    <w:rsid w:val="00446A0A"/>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8294D"/>
    <w:rsid w:val="00483224"/>
    <w:rsid w:val="00490497"/>
    <w:rsid w:val="00491997"/>
    <w:rsid w:val="00493701"/>
    <w:rsid w:val="004A0C8A"/>
    <w:rsid w:val="004A3B99"/>
    <w:rsid w:val="004A40F6"/>
    <w:rsid w:val="004A5B91"/>
    <w:rsid w:val="004A7E33"/>
    <w:rsid w:val="004B1710"/>
    <w:rsid w:val="004B1F9E"/>
    <w:rsid w:val="004B2236"/>
    <w:rsid w:val="004B79A4"/>
    <w:rsid w:val="004C2F63"/>
    <w:rsid w:val="004C36D9"/>
    <w:rsid w:val="004C6D03"/>
    <w:rsid w:val="004D0669"/>
    <w:rsid w:val="004D1D6B"/>
    <w:rsid w:val="004D25E3"/>
    <w:rsid w:val="004D44AC"/>
    <w:rsid w:val="004D4761"/>
    <w:rsid w:val="004D549F"/>
    <w:rsid w:val="004E2365"/>
    <w:rsid w:val="004E2987"/>
    <w:rsid w:val="004E2EC6"/>
    <w:rsid w:val="004E4A56"/>
    <w:rsid w:val="004E4A5D"/>
    <w:rsid w:val="004E5559"/>
    <w:rsid w:val="004E6329"/>
    <w:rsid w:val="004F4F07"/>
    <w:rsid w:val="0050148D"/>
    <w:rsid w:val="005052F7"/>
    <w:rsid w:val="00517379"/>
    <w:rsid w:val="005200BE"/>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45DD7"/>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946"/>
    <w:rsid w:val="00690C7D"/>
    <w:rsid w:val="00692220"/>
    <w:rsid w:val="00692D39"/>
    <w:rsid w:val="00693CEF"/>
    <w:rsid w:val="00697DE1"/>
    <w:rsid w:val="006A3ED5"/>
    <w:rsid w:val="006A4518"/>
    <w:rsid w:val="006A5FB8"/>
    <w:rsid w:val="006A7044"/>
    <w:rsid w:val="006B5A0E"/>
    <w:rsid w:val="006B67AA"/>
    <w:rsid w:val="006B6BA7"/>
    <w:rsid w:val="006B6E83"/>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1B8"/>
    <w:rsid w:val="00742C20"/>
    <w:rsid w:val="007452FA"/>
    <w:rsid w:val="00745CE0"/>
    <w:rsid w:val="0075461C"/>
    <w:rsid w:val="00764DC4"/>
    <w:rsid w:val="007662F1"/>
    <w:rsid w:val="0076797A"/>
    <w:rsid w:val="007711EE"/>
    <w:rsid w:val="0077314F"/>
    <w:rsid w:val="00782D06"/>
    <w:rsid w:val="007834D9"/>
    <w:rsid w:val="0078540C"/>
    <w:rsid w:val="00794D60"/>
    <w:rsid w:val="0079776F"/>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311B8"/>
    <w:rsid w:val="00835EE6"/>
    <w:rsid w:val="00840012"/>
    <w:rsid w:val="00840A11"/>
    <w:rsid w:val="00840C44"/>
    <w:rsid w:val="00844EB9"/>
    <w:rsid w:val="00851DA3"/>
    <w:rsid w:val="00855DF8"/>
    <w:rsid w:val="00865218"/>
    <w:rsid w:val="008656A1"/>
    <w:rsid w:val="00870531"/>
    <w:rsid w:val="0087402E"/>
    <w:rsid w:val="008817A8"/>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16EE"/>
    <w:rsid w:val="0090258A"/>
    <w:rsid w:val="00906BC1"/>
    <w:rsid w:val="0091175F"/>
    <w:rsid w:val="00912DFF"/>
    <w:rsid w:val="009220B0"/>
    <w:rsid w:val="00922ACE"/>
    <w:rsid w:val="00925377"/>
    <w:rsid w:val="009257B8"/>
    <w:rsid w:val="00930F9F"/>
    <w:rsid w:val="00932941"/>
    <w:rsid w:val="00935268"/>
    <w:rsid w:val="00935A9F"/>
    <w:rsid w:val="00940569"/>
    <w:rsid w:val="009458C0"/>
    <w:rsid w:val="0095583E"/>
    <w:rsid w:val="00957167"/>
    <w:rsid w:val="009572B0"/>
    <w:rsid w:val="00962D8A"/>
    <w:rsid w:val="0096508C"/>
    <w:rsid w:val="0096783A"/>
    <w:rsid w:val="009709D6"/>
    <w:rsid w:val="00974E5C"/>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4240"/>
    <w:rsid w:val="009E5DCC"/>
    <w:rsid w:val="00A04508"/>
    <w:rsid w:val="00A06791"/>
    <w:rsid w:val="00A06E9C"/>
    <w:rsid w:val="00A06F9D"/>
    <w:rsid w:val="00A07393"/>
    <w:rsid w:val="00A13404"/>
    <w:rsid w:val="00A15292"/>
    <w:rsid w:val="00A16DEB"/>
    <w:rsid w:val="00A25F1F"/>
    <w:rsid w:val="00A308AC"/>
    <w:rsid w:val="00A442F3"/>
    <w:rsid w:val="00A46E45"/>
    <w:rsid w:val="00A524D4"/>
    <w:rsid w:val="00A67505"/>
    <w:rsid w:val="00A67930"/>
    <w:rsid w:val="00A7080D"/>
    <w:rsid w:val="00A70BDB"/>
    <w:rsid w:val="00A716BE"/>
    <w:rsid w:val="00A7186E"/>
    <w:rsid w:val="00A71C83"/>
    <w:rsid w:val="00A71E20"/>
    <w:rsid w:val="00A74084"/>
    <w:rsid w:val="00A74908"/>
    <w:rsid w:val="00A80EBF"/>
    <w:rsid w:val="00A9303A"/>
    <w:rsid w:val="00A93167"/>
    <w:rsid w:val="00AA3161"/>
    <w:rsid w:val="00AA4448"/>
    <w:rsid w:val="00AA65E6"/>
    <w:rsid w:val="00AB2030"/>
    <w:rsid w:val="00AC1F2A"/>
    <w:rsid w:val="00AC1F64"/>
    <w:rsid w:val="00AC7DCC"/>
    <w:rsid w:val="00AD4B14"/>
    <w:rsid w:val="00AE1D6A"/>
    <w:rsid w:val="00AF0078"/>
    <w:rsid w:val="00AF28B8"/>
    <w:rsid w:val="00AF33D8"/>
    <w:rsid w:val="00AF5B44"/>
    <w:rsid w:val="00AF7712"/>
    <w:rsid w:val="00B06218"/>
    <w:rsid w:val="00B12E8A"/>
    <w:rsid w:val="00B14CF8"/>
    <w:rsid w:val="00B155DB"/>
    <w:rsid w:val="00B15C48"/>
    <w:rsid w:val="00B16837"/>
    <w:rsid w:val="00B215C2"/>
    <w:rsid w:val="00B3091E"/>
    <w:rsid w:val="00B30A8A"/>
    <w:rsid w:val="00B31A3B"/>
    <w:rsid w:val="00B3519E"/>
    <w:rsid w:val="00B3783A"/>
    <w:rsid w:val="00B43B0B"/>
    <w:rsid w:val="00B50D2C"/>
    <w:rsid w:val="00B52592"/>
    <w:rsid w:val="00B56815"/>
    <w:rsid w:val="00B5778D"/>
    <w:rsid w:val="00B57974"/>
    <w:rsid w:val="00B70BBD"/>
    <w:rsid w:val="00B71337"/>
    <w:rsid w:val="00B71A76"/>
    <w:rsid w:val="00B73461"/>
    <w:rsid w:val="00B74F8A"/>
    <w:rsid w:val="00B76143"/>
    <w:rsid w:val="00B7638F"/>
    <w:rsid w:val="00B772EF"/>
    <w:rsid w:val="00B77DC3"/>
    <w:rsid w:val="00B80BBF"/>
    <w:rsid w:val="00B86A07"/>
    <w:rsid w:val="00B918FC"/>
    <w:rsid w:val="00B947D2"/>
    <w:rsid w:val="00BA31F7"/>
    <w:rsid w:val="00BA582C"/>
    <w:rsid w:val="00BA6F30"/>
    <w:rsid w:val="00BB069B"/>
    <w:rsid w:val="00BB4272"/>
    <w:rsid w:val="00BB4F98"/>
    <w:rsid w:val="00BC10A5"/>
    <w:rsid w:val="00BC7F5E"/>
    <w:rsid w:val="00BD23A6"/>
    <w:rsid w:val="00BD5929"/>
    <w:rsid w:val="00BD5B4B"/>
    <w:rsid w:val="00BE5918"/>
    <w:rsid w:val="00BF2E8C"/>
    <w:rsid w:val="00BF5F67"/>
    <w:rsid w:val="00BF76FF"/>
    <w:rsid w:val="00BF78B2"/>
    <w:rsid w:val="00C02B46"/>
    <w:rsid w:val="00C0620D"/>
    <w:rsid w:val="00C0721E"/>
    <w:rsid w:val="00C1162D"/>
    <w:rsid w:val="00C16A7E"/>
    <w:rsid w:val="00C20FBB"/>
    <w:rsid w:val="00C2150D"/>
    <w:rsid w:val="00C2207E"/>
    <w:rsid w:val="00C2359E"/>
    <w:rsid w:val="00C25F28"/>
    <w:rsid w:val="00C27209"/>
    <w:rsid w:val="00C32253"/>
    <w:rsid w:val="00C324BE"/>
    <w:rsid w:val="00C42FC1"/>
    <w:rsid w:val="00C43CF8"/>
    <w:rsid w:val="00C5437B"/>
    <w:rsid w:val="00C56CC2"/>
    <w:rsid w:val="00C64382"/>
    <w:rsid w:val="00C64B53"/>
    <w:rsid w:val="00C656CA"/>
    <w:rsid w:val="00C6641A"/>
    <w:rsid w:val="00C73B10"/>
    <w:rsid w:val="00C74708"/>
    <w:rsid w:val="00C7542E"/>
    <w:rsid w:val="00C76A58"/>
    <w:rsid w:val="00C76DB4"/>
    <w:rsid w:val="00C80B8D"/>
    <w:rsid w:val="00C91059"/>
    <w:rsid w:val="00C91227"/>
    <w:rsid w:val="00C96DA7"/>
    <w:rsid w:val="00C97E0E"/>
    <w:rsid w:val="00C97FB5"/>
    <w:rsid w:val="00CA119C"/>
    <w:rsid w:val="00CA12B1"/>
    <w:rsid w:val="00CA29BD"/>
    <w:rsid w:val="00CA4416"/>
    <w:rsid w:val="00CA6219"/>
    <w:rsid w:val="00CB1665"/>
    <w:rsid w:val="00CC2944"/>
    <w:rsid w:val="00CC4F78"/>
    <w:rsid w:val="00CD0F66"/>
    <w:rsid w:val="00CD27F0"/>
    <w:rsid w:val="00CD4E09"/>
    <w:rsid w:val="00CF6FD9"/>
    <w:rsid w:val="00D005DC"/>
    <w:rsid w:val="00D00C31"/>
    <w:rsid w:val="00D0203D"/>
    <w:rsid w:val="00D04B0F"/>
    <w:rsid w:val="00D04BAE"/>
    <w:rsid w:val="00D100EE"/>
    <w:rsid w:val="00D157FF"/>
    <w:rsid w:val="00D15C78"/>
    <w:rsid w:val="00D16D35"/>
    <w:rsid w:val="00D2304F"/>
    <w:rsid w:val="00D2478B"/>
    <w:rsid w:val="00D31013"/>
    <w:rsid w:val="00D32D64"/>
    <w:rsid w:val="00D33CDA"/>
    <w:rsid w:val="00D45CC1"/>
    <w:rsid w:val="00D5042E"/>
    <w:rsid w:val="00D509FE"/>
    <w:rsid w:val="00D50D6C"/>
    <w:rsid w:val="00D54B81"/>
    <w:rsid w:val="00D5541E"/>
    <w:rsid w:val="00D71A7B"/>
    <w:rsid w:val="00D728BF"/>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594D"/>
    <w:rsid w:val="00E21A3D"/>
    <w:rsid w:val="00E21E14"/>
    <w:rsid w:val="00E368FA"/>
    <w:rsid w:val="00E37E70"/>
    <w:rsid w:val="00E51BB1"/>
    <w:rsid w:val="00E51E32"/>
    <w:rsid w:val="00E52CCD"/>
    <w:rsid w:val="00E6592D"/>
    <w:rsid w:val="00E7187B"/>
    <w:rsid w:val="00E71ED3"/>
    <w:rsid w:val="00E725E0"/>
    <w:rsid w:val="00E76C99"/>
    <w:rsid w:val="00E80DE6"/>
    <w:rsid w:val="00E81334"/>
    <w:rsid w:val="00E84933"/>
    <w:rsid w:val="00E86176"/>
    <w:rsid w:val="00E8647A"/>
    <w:rsid w:val="00E867DF"/>
    <w:rsid w:val="00E86AEB"/>
    <w:rsid w:val="00E90487"/>
    <w:rsid w:val="00E931F4"/>
    <w:rsid w:val="00E96632"/>
    <w:rsid w:val="00E97590"/>
    <w:rsid w:val="00EA0AD4"/>
    <w:rsid w:val="00EA69C4"/>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0E0F"/>
    <w:rsid w:val="00F718A8"/>
    <w:rsid w:val="00F752CF"/>
    <w:rsid w:val="00F824FA"/>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155731478">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A31D-8ED5-4CFA-A15C-D82DA3C4D6EE}">
  <ds:schemaRefs/>
</ds:datastoreItem>
</file>

<file path=customXml/itemProps2.xml><?xml version="1.0" encoding="utf-8"?>
<ds:datastoreItem xmlns:ds="http://schemas.openxmlformats.org/officeDocument/2006/customXml" ds:itemID="{C88CD518-E85C-490B-BF74-C7C0DDA3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46</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Christopher S. Sinclair</cp:lastModifiedBy>
  <cp:revision>9</cp:revision>
  <cp:lastPrinted>2015-01-22T13:13:00Z</cp:lastPrinted>
  <dcterms:created xsi:type="dcterms:W3CDTF">2018-06-13T18:54:00Z</dcterms:created>
  <dcterms:modified xsi:type="dcterms:W3CDTF">2018-06-18T12:10:00Z</dcterms:modified>
</cp:coreProperties>
</file>